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E1" w:rsidRPr="00F91468" w:rsidRDefault="007671E1">
      <w:pPr>
        <w:rPr>
          <w:sz w:val="2"/>
        </w:rPr>
      </w:pPr>
    </w:p>
    <w:p w:rsidR="00E50696" w:rsidRDefault="003F1F3C" w:rsidP="00D14B56">
      <w:pPr>
        <w:spacing w:after="0"/>
        <w:jc w:val="center"/>
        <w:rPr>
          <w:b/>
          <w:sz w:val="24"/>
        </w:rPr>
      </w:pPr>
      <w:r w:rsidRPr="00E50696">
        <w:rPr>
          <w:b/>
          <w:sz w:val="24"/>
        </w:rPr>
        <w:t xml:space="preserve">Informationen für teilnahmeinteressierte Einrichtungen </w:t>
      </w:r>
    </w:p>
    <w:p w:rsidR="00DB7089" w:rsidRDefault="003F1F3C" w:rsidP="00DB7089">
      <w:pPr>
        <w:spacing w:after="0"/>
        <w:jc w:val="center"/>
        <w:rPr>
          <w:b/>
          <w:sz w:val="24"/>
        </w:rPr>
      </w:pPr>
      <w:r w:rsidRPr="00E50696">
        <w:rPr>
          <w:b/>
          <w:sz w:val="24"/>
        </w:rPr>
        <w:t>– vollstationärer Bereich</w:t>
      </w:r>
      <w:r w:rsidR="00DB7089">
        <w:rPr>
          <w:b/>
          <w:sz w:val="24"/>
        </w:rPr>
        <w:t xml:space="preserve"> –</w:t>
      </w:r>
    </w:p>
    <w:p w:rsidR="00E50696" w:rsidRPr="001464D5" w:rsidRDefault="00E50696" w:rsidP="00E50696">
      <w:pPr>
        <w:jc w:val="center"/>
        <w:rPr>
          <w:b/>
          <w:sz w:val="2"/>
        </w:rPr>
      </w:pPr>
    </w:p>
    <w:p w:rsidR="001B195F" w:rsidRDefault="007E225E" w:rsidP="00E50696">
      <w:pPr>
        <w:rPr>
          <w:sz w:val="20"/>
        </w:rPr>
      </w:pPr>
      <w:r>
        <w:rPr>
          <w:sz w:val="20"/>
        </w:rPr>
        <w:t>Sehr geehrte Interessente</w:t>
      </w:r>
      <w:r w:rsidR="001B195F" w:rsidRPr="00D14B56">
        <w:rPr>
          <w:sz w:val="20"/>
        </w:rPr>
        <w:t xml:space="preserve">, </w:t>
      </w:r>
    </w:p>
    <w:p w:rsidR="00F71242" w:rsidRDefault="00261A62" w:rsidP="001464D5">
      <w:pPr>
        <w:spacing w:after="120"/>
        <w:rPr>
          <w:sz w:val="20"/>
        </w:rPr>
      </w:pPr>
      <w:r>
        <w:rPr>
          <w:sz w:val="20"/>
        </w:rPr>
        <w:t>mit dem Expertenstandard</w:t>
      </w:r>
      <w:r w:rsidRPr="00D14B56">
        <w:rPr>
          <w:sz w:val="20"/>
        </w:rPr>
        <w:t xml:space="preserve"> „Erhaltung und Förderung der Mobilität in der Pflege“</w:t>
      </w:r>
      <w:r>
        <w:rPr>
          <w:sz w:val="20"/>
        </w:rPr>
        <w:t xml:space="preserve"> </w:t>
      </w:r>
      <w:r w:rsidR="00F71242">
        <w:rPr>
          <w:sz w:val="20"/>
        </w:rPr>
        <w:t>liegt der erste Expe</w:t>
      </w:r>
      <w:r w:rsidR="00F71242">
        <w:rPr>
          <w:sz w:val="20"/>
        </w:rPr>
        <w:t>r</w:t>
      </w:r>
      <w:r w:rsidR="00F71242">
        <w:rPr>
          <w:sz w:val="20"/>
        </w:rPr>
        <w:t>tenstandard vor, über dessen bundesweite, verpflichtende Einführung die Vertragsparteien nach §113a SGB XI in Folge einer modellhaften Erprobung in</w:t>
      </w:r>
      <w:r w:rsidR="00F71242" w:rsidRPr="00F71242">
        <w:rPr>
          <w:sz w:val="20"/>
        </w:rPr>
        <w:t xml:space="preserve"> </w:t>
      </w:r>
      <w:r w:rsidR="00F71242" w:rsidRPr="00261A62">
        <w:rPr>
          <w:sz w:val="20"/>
        </w:rPr>
        <w:t>Einrichtungen der ambulanten, teilstation</w:t>
      </w:r>
      <w:r w:rsidR="00F71242" w:rsidRPr="00261A62">
        <w:rPr>
          <w:sz w:val="20"/>
        </w:rPr>
        <w:t>ä</w:t>
      </w:r>
      <w:r w:rsidR="00F71242" w:rsidRPr="00261A62">
        <w:rPr>
          <w:sz w:val="20"/>
        </w:rPr>
        <w:t xml:space="preserve">ren und vollstationären pflegerischen Versorgung </w:t>
      </w:r>
      <w:r w:rsidR="00F71242">
        <w:rPr>
          <w:sz w:val="20"/>
        </w:rPr>
        <w:t xml:space="preserve">entscheiden. Der Expertenstandard wurde </w:t>
      </w:r>
      <w:r w:rsidRPr="00261A62">
        <w:rPr>
          <w:sz w:val="20"/>
        </w:rPr>
        <w:t xml:space="preserve">vom Deutschen Netzwerk für Qualitätsentwicklung </w:t>
      </w:r>
      <w:r w:rsidR="00F71242">
        <w:rPr>
          <w:sz w:val="20"/>
        </w:rPr>
        <w:t>in der Pflege (DNQP) entwickelt und ist z</w:t>
      </w:r>
      <w:r w:rsidR="00FA293D">
        <w:rPr>
          <w:sz w:val="20"/>
        </w:rPr>
        <w:t xml:space="preserve">um heutigen Zeitpunkt bereits veröffentlicht, </w:t>
      </w:r>
      <w:r w:rsidR="003012C0">
        <w:rPr>
          <w:sz w:val="20"/>
        </w:rPr>
        <w:t xml:space="preserve">kommt jedoch nicht gesetzlich verpflichtend zur Anwendung. </w:t>
      </w:r>
    </w:p>
    <w:p w:rsidR="00E50696" w:rsidRPr="00D14B56" w:rsidRDefault="00261A62" w:rsidP="001464D5">
      <w:pPr>
        <w:spacing w:after="120"/>
        <w:rPr>
          <w:sz w:val="20"/>
        </w:rPr>
      </w:pPr>
      <w:r>
        <w:rPr>
          <w:sz w:val="20"/>
        </w:rPr>
        <w:t>Die</w:t>
      </w:r>
      <w:r w:rsidR="001058E7" w:rsidRPr="00D14B56">
        <w:rPr>
          <w:sz w:val="20"/>
        </w:rPr>
        <w:t xml:space="preserve"> </w:t>
      </w:r>
      <w:r w:rsidR="00E50696" w:rsidRPr="00D14B56">
        <w:rPr>
          <w:sz w:val="20"/>
        </w:rPr>
        <w:t xml:space="preserve">modellhafte Implementierung </w:t>
      </w:r>
      <w:r>
        <w:rPr>
          <w:sz w:val="20"/>
        </w:rPr>
        <w:t>erfolgt</w:t>
      </w:r>
      <w:r w:rsidR="00E50696" w:rsidRPr="00D14B56">
        <w:rPr>
          <w:sz w:val="20"/>
        </w:rPr>
        <w:t xml:space="preserve"> im vollstationären Bereich</w:t>
      </w:r>
      <w:r w:rsidR="007E225E">
        <w:rPr>
          <w:sz w:val="20"/>
        </w:rPr>
        <w:t>. Un</w:t>
      </w:r>
      <w:r w:rsidR="00E50696" w:rsidRPr="00D14B56">
        <w:rPr>
          <w:sz w:val="20"/>
        </w:rPr>
        <w:t>tersuch</w:t>
      </w:r>
      <w:r w:rsidR="007E225E">
        <w:rPr>
          <w:sz w:val="20"/>
        </w:rPr>
        <w:t>t werden sollen</w:t>
      </w:r>
      <w:r w:rsidR="00A67F4E">
        <w:rPr>
          <w:sz w:val="20"/>
        </w:rPr>
        <w:t xml:space="preserve"> hier</w:t>
      </w:r>
      <w:r w:rsidR="007E225E">
        <w:rPr>
          <w:sz w:val="20"/>
        </w:rPr>
        <w:t xml:space="preserve"> die</w:t>
      </w:r>
      <w:r w:rsidR="00E50696" w:rsidRPr="00D14B56">
        <w:rPr>
          <w:sz w:val="20"/>
        </w:rPr>
        <w:t xml:space="preserve"> </w:t>
      </w:r>
      <w:r w:rsidR="00E50696" w:rsidRPr="00D14B56">
        <w:rPr>
          <w:b/>
          <w:sz w:val="20"/>
        </w:rPr>
        <w:t>Praxistauglichkeit</w:t>
      </w:r>
      <w:r w:rsidR="00E50696" w:rsidRPr="00D14B56">
        <w:rPr>
          <w:sz w:val="20"/>
        </w:rPr>
        <w:t xml:space="preserve">, </w:t>
      </w:r>
      <w:r w:rsidR="007E225E">
        <w:rPr>
          <w:b/>
          <w:sz w:val="20"/>
        </w:rPr>
        <w:t>die</w:t>
      </w:r>
      <w:r w:rsidR="00E50696" w:rsidRPr="00D14B56">
        <w:rPr>
          <w:b/>
          <w:sz w:val="20"/>
        </w:rPr>
        <w:t xml:space="preserve"> Wirksamkeit</w:t>
      </w:r>
      <w:r w:rsidR="00E50696" w:rsidRPr="00D14B56">
        <w:rPr>
          <w:sz w:val="20"/>
        </w:rPr>
        <w:t xml:space="preserve"> und </w:t>
      </w:r>
      <w:r w:rsidR="00E50696" w:rsidRPr="00D14B56">
        <w:rPr>
          <w:b/>
          <w:sz w:val="20"/>
        </w:rPr>
        <w:t>d</w:t>
      </w:r>
      <w:r w:rsidR="00D70B23">
        <w:rPr>
          <w:b/>
          <w:sz w:val="20"/>
        </w:rPr>
        <w:t>ie</w:t>
      </w:r>
      <w:r w:rsidR="00E50696" w:rsidRPr="00D14B56">
        <w:rPr>
          <w:b/>
          <w:sz w:val="20"/>
        </w:rPr>
        <w:t xml:space="preserve"> Einführungs- und Umsetzungskosten</w:t>
      </w:r>
      <w:r w:rsidR="00E50696" w:rsidRPr="00D14B56">
        <w:rPr>
          <w:sz w:val="20"/>
        </w:rPr>
        <w:t xml:space="preserve">. </w:t>
      </w:r>
    </w:p>
    <w:p w:rsidR="001B195F" w:rsidRPr="00D14B56" w:rsidRDefault="00D70B23" w:rsidP="001C3388">
      <w:pPr>
        <w:spacing w:after="0"/>
        <w:rPr>
          <w:sz w:val="20"/>
        </w:rPr>
      </w:pPr>
      <w:r>
        <w:rPr>
          <w:sz w:val="20"/>
        </w:rPr>
        <w:t>Durchgeführt wir die Studie vom Institut für Public Health und Pflegeforschung IPP sowie dem Zen</w:t>
      </w:r>
      <w:r>
        <w:rPr>
          <w:sz w:val="20"/>
        </w:rPr>
        <w:t>t</w:t>
      </w:r>
      <w:r>
        <w:rPr>
          <w:sz w:val="20"/>
        </w:rPr>
        <w:t>rum für Sozialpolitik (ZeS) der Universität Bremen. Z</w:t>
      </w:r>
      <w:r w:rsidR="005C4474" w:rsidRPr="00D14B56">
        <w:rPr>
          <w:sz w:val="20"/>
        </w:rPr>
        <w:t xml:space="preserve">u drei Erhebungszeitpunkten </w:t>
      </w:r>
      <w:r>
        <w:rPr>
          <w:sz w:val="20"/>
        </w:rPr>
        <w:t xml:space="preserve">werden </w:t>
      </w:r>
      <w:r w:rsidR="005C4474" w:rsidRPr="00D14B56">
        <w:rPr>
          <w:sz w:val="20"/>
        </w:rPr>
        <w:t xml:space="preserve">sowohl Daten der beteiligten Einrichtungen als auch Daten bei </w:t>
      </w:r>
      <w:r w:rsidR="00DB7089">
        <w:rPr>
          <w:sz w:val="20"/>
        </w:rPr>
        <w:t xml:space="preserve">den </w:t>
      </w:r>
      <w:r w:rsidR="005C4474" w:rsidRPr="00D14B56">
        <w:rPr>
          <w:sz w:val="20"/>
        </w:rPr>
        <w:t xml:space="preserve">BewohnerInnen </w:t>
      </w:r>
      <w:r w:rsidR="00806356">
        <w:rPr>
          <w:sz w:val="20"/>
        </w:rPr>
        <w:t>und deren Pflegedok</w:t>
      </w:r>
      <w:r w:rsidR="00806356">
        <w:rPr>
          <w:sz w:val="20"/>
        </w:rPr>
        <w:t>u</w:t>
      </w:r>
      <w:r w:rsidR="00806356">
        <w:rPr>
          <w:sz w:val="20"/>
        </w:rPr>
        <w:t xml:space="preserve">mentation </w:t>
      </w:r>
      <w:r w:rsidR="005C4474" w:rsidRPr="00D14B56">
        <w:rPr>
          <w:sz w:val="20"/>
        </w:rPr>
        <w:t>erhoben. Um an der Studie teilzunehmen, müssen die Einrichtungen generell dazu bereit sein, per Zufallsau</w:t>
      </w:r>
      <w:r w:rsidR="005C4474" w:rsidRPr="00D14B56">
        <w:rPr>
          <w:sz w:val="20"/>
        </w:rPr>
        <w:t>s</w:t>
      </w:r>
      <w:r w:rsidR="005C4474" w:rsidRPr="00D14B56">
        <w:rPr>
          <w:sz w:val="20"/>
        </w:rPr>
        <w:t xml:space="preserve">wahl einer </w:t>
      </w:r>
      <w:r w:rsidR="00F71242">
        <w:rPr>
          <w:sz w:val="20"/>
        </w:rPr>
        <w:t xml:space="preserve">von zwei </w:t>
      </w:r>
      <w:r w:rsidR="005C4474" w:rsidRPr="00D14B56">
        <w:rPr>
          <w:sz w:val="20"/>
        </w:rPr>
        <w:t>Interventions-</w:t>
      </w:r>
      <w:r>
        <w:rPr>
          <w:sz w:val="20"/>
        </w:rPr>
        <w:t xml:space="preserve"> (Gruppe A und B)</w:t>
      </w:r>
      <w:r w:rsidR="005C4474" w:rsidRPr="00D14B56">
        <w:rPr>
          <w:sz w:val="20"/>
        </w:rPr>
        <w:t xml:space="preserve"> oder </w:t>
      </w:r>
      <w:r w:rsidR="00F71242">
        <w:rPr>
          <w:sz w:val="20"/>
        </w:rPr>
        <w:t xml:space="preserve">einer </w:t>
      </w:r>
      <w:r w:rsidR="005C4474" w:rsidRPr="00D14B56">
        <w:rPr>
          <w:sz w:val="20"/>
        </w:rPr>
        <w:t xml:space="preserve">Kontrollgruppe </w:t>
      </w:r>
      <w:r>
        <w:rPr>
          <w:sz w:val="20"/>
        </w:rPr>
        <w:t xml:space="preserve">(Gruppe C) </w:t>
      </w:r>
      <w:r w:rsidR="005C4474" w:rsidRPr="00D14B56">
        <w:rPr>
          <w:sz w:val="20"/>
        </w:rPr>
        <w:t>zugeordnet zu we</w:t>
      </w:r>
      <w:r w:rsidR="005C4474" w:rsidRPr="00D14B56">
        <w:rPr>
          <w:sz w:val="20"/>
        </w:rPr>
        <w:t>r</w:t>
      </w:r>
      <w:r w:rsidR="005C4474" w:rsidRPr="00D14B56">
        <w:rPr>
          <w:sz w:val="20"/>
        </w:rPr>
        <w:t>den.</w:t>
      </w:r>
    </w:p>
    <w:p w:rsidR="005C4474" w:rsidRPr="00D14B56" w:rsidRDefault="005C4474" w:rsidP="001C3388">
      <w:pPr>
        <w:spacing w:after="0"/>
        <w:rPr>
          <w:sz w:val="20"/>
        </w:rPr>
      </w:pPr>
      <w:r w:rsidRPr="00D14B56">
        <w:rPr>
          <w:sz w:val="20"/>
        </w:rPr>
        <w:t xml:space="preserve">In den Interventionsgruppen erfolgt die Implementierung des Expertenstandards </w:t>
      </w:r>
      <w:r w:rsidR="001B195F" w:rsidRPr="00D14B56">
        <w:rPr>
          <w:sz w:val="20"/>
        </w:rPr>
        <w:t>entlang einer Sch</w:t>
      </w:r>
      <w:r w:rsidR="001B195F" w:rsidRPr="00D14B56">
        <w:rPr>
          <w:sz w:val="20"/>
        </w:rPr>
        <w:t>u</w:t>
      </w:r>
      <w:r w:rsidR="001B195F" w:rsidRPr="00D14B56">
        <w:rPr>
          <w:sz w:val="20"/>
        </w:rPr>
        <w:t xml:space="preserve">lung des Pflegepersonals und der Führungskräfte. </w:t>
      </w:r>
    </w:p>
    <w:p w:rsidR="001B195F" w:rsidRPr="00D14B56" w:rsidRDefault="001B195F" w:rsidP="001B195F">
      <w:pPr>
        <w:spacing w:after="0"/>
        <w:ind w:left="720"/>
        <w:rPr>
          <w:sz w:val="20"/>
        </w:rPr>
      </w:pPr>
      <w:r w:rsidRPr="00D14B56">
        <w:rPr>
          <w:sz w:val="20"/>
        </w:rPr>
        <w:t>Gruppe A: Implementierung des Expertenstandards – Sensibilisierung durch Schulung</w:t>
      </w:r>
    </w:p>
    <w:p w:rsidR="001B195F" w:rsidRPr="00D14B56" w:rsidRDefault="001B195F" w:rsidP="001B195F">
      <w:pPr>
        <w:spacing w:after="0"/>
        <w:ind w:left="720"/>
        <w:rPr>
          <w:sz w:val="20"/>
        </w:rPr>
      </w:pPr>
      <w:r w:rsidRPr="00D14B56">
        <w:rPr>
          <w:sz w:val="20"/>
        </w:rPr>
        <w:t>Gruppe B: Implementierung des Expertenstandards – Sensibilisierung durch Schulung und Einsatz einer ausgewählten, mobilitätsfördernden Intervention</w:t>
      </w:r>
    </w:p>
    <w:p w:rsidR="001B195F" w:rsidRPr="003012C0" w:rsidRDefault="001B195F" w:rsidP="001C3388">
      <w:pPr>
        <w:spacing w:after="0"/>
        <w:rPr>
          <w:sz w:val="4"/>
        </w:rPr>
      </w:pPr>
    </w:p>
    <w:p w:rsidR="001B195F" w:rsidRDefault="001B195F" w:rsidP="001C3388">
      <w:pPr>
        <w:spacing w:after="0"/>
        <w:rPr>
          <w:sz w:val="20"/>
        </w:rPr>
      </w:pPr>
      <w:r w:rsidRPr="00D14B56">
        <w:rPr>
          <w:sz w:val="20"/>
        </w:rPr>
        <w:t xml:space="preserve">Die Schulungsmaßnahmen sollen von Mai bis September 2015 zeitnah nach Studieneintritt einer Einrichtung erfolgen. </w:t>
      </w:r>
    </w:p>
    <w:p w:rsidR="00D70B23" w:rsidRPr="00806356" w:rsidRDefault="00D70B23" w:rsidP="00D70B23">
      <w:pPr>
        <w:spacing w:after="0"/>
        <w:rPr>
          <w:sz w:val="8"/>
          <w:szCs w:val="8"/>
        </w:rPr>
      </w:pPr>
    </w:p>
    <w:p w:rsidR="00F71242" w:rsidRPr="00D14B56" w:rsidRDefault="00F71242" w:rsidP="001C3388">
      <w:pPr>
        <w:spacing w:after="0"/>
        <w:rPr>
          <w:sz w:val="20"/>
        </w:rPr>
      </w:pPr>
      <w:r>
        <w:rPr>
          <w:sz w:val="20"/>
        </w:rPr>
        <w:t>In den Einrichtungen der Kontrollgruppe erfolgt zunächst die pflegerische Versorgung der Bewohn</w:t>
      </w:r>
      <w:r>
        <w:rPr>
          <w:sz w:val="20"/>
        </w:rPr>
        <w:t>e</w:t>
      </w:r>
      <w:r>
        <w:rPr>
          <w:sz w:val="20"/>
        </w:rPr>
        <w:t xml:space="preserve">rInnen wie gewohnt </w:t>
      </w:r>
      <w:r w:rsidR="00D70B23">
        <w:rPr>
          <w:sz w:val="20"/>
        </w:rPr>
        <w:t xml:space="preserve">und </w:t>
      </w:r>
      <w:r>
        <w:rPr>
          <w:sz w:val="20"/>
        </w:rPr>
        <w:t>ohne Impleme</w:t>
      </w:r>
      <w:r w:rsidR="00A14FF5">
        <w:rPr>
          <w:sz w:val="20"/>
        </w:rPr>
        <w:t>n</w:t>
      </w:r>
      <w:r>
        <w:rPr>
          <w:sz w:val="20"/>
        </w:rPr>
        <w:t>tierung des Expertenstandards</w:t>
      </w:r>
      <w:r w:rsidR="00A14FF5">
        <w:rPr>
          <w:sz w:val="20"/>
        </w:rPr>
        <w:t>.</w:t>
      </w:r>
    </w:p>
    <w:p w:rsidR="001B195F" w:rsidRPr="00806356" w:rsidRDefault="001B195F" w:rsidP="001C3388">
      <w:pPr>
        <w:spacing w:after="0"/>
        <w:rPr>
          <w:sz w:val="8"/>
          <w:szCs w:val="8"/>
        </w:rPr>
      </w:pPr>
    </w:p>
    <w:p w:rsidR="00A14FF5" w:rsidRDefault="00A14FF5" w:rsidP="00A14FF5">
      <w:pPr>
        <w:spacing w:after="0"/>
        <w:rPr>
          <w:sz w:val="20"/>
        </w:rPr>
      </w:pPr>
      <w:r w:rsidRPr="00D14B56">
        <w:rPr>
          <w:sz w:val="20"/>
        </w:rPr>
        <w:t xml:space="preserve">Einrichtungen, die der Kontrollgruppe zugewiesen wurden, </w:t>
      </w:r>
      <w:r w:rsidR="00DB7089">
        <w:rPr>
          <w:sz w:val="20"/>
        </w:rPr>
        <w:t>können</w:t>
      </w:r>
      <w:r w:rsidR="00DB7089" w:rsidRPr="00D14B56">
        <w:rPr>
          <w:sz w:val="20"/>
        </w:rPr>
        <w:t xml:space="preserve"> </w:t>
      </w:r>
      <w:r w:rsidRPr="00D14B56">
        <w:rPr>
          <w:sz w:val="20"/>
        </w:rPr>
        <w:t>nach Abschluss der Datenerh</w:t>
      </w:r>
      <w:r w:rsidRPr="00D14B56">
        <w:rPr>
          <w:sz w:val="20"/>
        </w:rPr>
        <w:t>e</w:t>
      </w:r>
      <w:r w:rsidRPr="00D14B56">
        <w:rPr>
          <w:sz w:val="20"/>
        </w:rPr>
        <w:t xml:space="preserve">bung auf Wunsch ebenfalls die Schulungsmaßnahmen der Interventionsgruppen </w:t>
      </w:r>
      <w:r w:rsidR="00F35FA3">
        <w:rPr>
          <w:sz w:val="20"/>
        </w:rPr>
        <w:t xml:space="preserve">kostenlos </w:t>
      </w:r>
      <w:r w:rsidRPr="00D14B56">
        <w:rPr>
          <w:sz w:val="20"/>
        </w:rPr>
        <w:t>erhalten.</w:t>
      </w:r>
    </w:p>
    <w:p w:rsidR="00A14FF5" w:rsidRPr="00806356" w:rsidRDefault="00A14FF5" w:rsidP="00A14FF5">
      <w:pPr>
        <w:spacing w:after="0"/>
        <w:rPr>
          <w:sz w:val="8"/>
          <w:szCs w:val="8"/>
        </w:rPr>
      </w:pPr>
    </w:p>
    <w:p w:rsidR="00A14FF5" w:rsidRDefault="00A14FF5" w:rsidP="00A14FF5">
      <w:pPr>
        <w:spacing w:after="0"/>
        <w:rPr>
          <w:sz w:val="20"/>
        </w:rPr>
      </w:pPr>
      <w:r>
        <w:rPr>
          <w:sz w:val="20"/>
        </w:rPr>
        <w:t>Datenerhebungen finden in allen Einrichtungen statt.</w:t>
      </w:r>
    </w:p>
    <w:p w:rsidR="001B195F" w:rsidRPr="00D14B56" w:rsidRDefault="001B195F" w:rsidP="001C3388">
      <w:pPr>
        <w:spacing w:after="0"/>
        <w:rPr>
          <w:sz w:val="20"/>
        </w:rPr>
      </w:pPr>
      <w:r w:rsidRPr="00D14B56">
        <w:rPr>
          <w:b/>
          <w:sz w:val="20"/>
        </w:rPr>
        <w:t>Zeitpunkte der Datenerhebung</w:t>
      </w:r>
      <w:r w:rsidRPr="00D14B56">
        <w:rPr>
          <w:sz w:val="20"/>
        </w:rPr>
        <w:t xml:space="preserve"> sind jeweils </w:t>
      </w:r>
      <w:r w:rsidRPr="00D14B56">
        <w:rPr>
          <w:b/>
          <w:sz w:val="20"/>
        </w:rPr>
        <w:t>vor</w:t>
      </w:r>
      <w:r w:rsidRPr="00D14B56">
        <w:rPr>
          <w:sz w:val="20"/>
        </w:rPr>
        <w:t xml:space="preserve"> der Schulungsmaßnahme, </w:t>
      </w:r>
      <w:r w:rsidRPr="00D14B56">
        <w:rPr>
          <w:b/>
          <w:sz w:val="20"/>
        </w:rPr>
        <w:t>drei</w:t>
      </w:r>
      <w:r w:rsidRPr="00D14B56">
        <w:rPr>
          <w:sz w:val="20"/>
        </w:rPr>
        <w:t xml:space="preserve"> Monate und </w:t>
      </w:r>
      <w:r w:rsidRPr="00D14B56">
        <w:rPr>
          <w:b/>
          <w:sz w:val="20"/>
        </w:rPr>
        <w:t>sechs</w:t>
      </w:r>
      <w:r w:rsidRPr="00D14B56">
        <w:rPr>
          <w:sz w:val="20"/>
        </w:rPr>
        <w:t xml:space="preserve"> Monate nach der Schulungsmaßnahme. Die Datenerhebung soll spätestens im April 2016 abg</w:t>
      </w:r>
      <w:r w:rsidRPr="00D14B56">
        <w:rPr>
          <w:sz w:val="20"/>
        </w:rPr>
        <w:t>e</w:t>
      </w:r>
      <w:r w:rsidRPr="00D14B56">
        <w:rPr>
          <w:sz w:val="20"/>
        </w:rPr>
        <w:t>schlossen sein.</w:t>
      </w:r>
    </w:p>
    <w:p w:rsidR="001B195F" w:rsidRPr="00806356" w:rsidRDefault="001B195F" w:rsidP="001C3388">
      <w:pPr>
        <w:spacing w:after="0"/>
        <w:rPr>
          <w:sz w:val="8"/>
          <w:szCs w:val="8"/>
        </w:rPr>
      </w:pPr>
    </w:p>
    <w:p w:rsidR="001B195F" w:rsidRPr="00D14B56" w:rsidRDefault="001B195F" w:rsidP="001C3388">
      <w:pPr>
        <w:spacing w:after="0"/>
        <w:rPr>
          <w:sz w:val="20"/>
        </w:rPr>
      </w:pPr>
      <w:r w:rsidRPr="00D14B56">
        <w:rPr>
          <w:sz w:val="20"/>
        </w:rPr>
        <w:t>Auf de</w:t>
      </w:r>
      <w:r w:rsidR="00B820B8">
        <w:rPr>
          <w:sz w:val="20"/>
        </w:rPr>
        <w:t>n</w:t>
      </w:r>
      <w:r w:rsidRPr="00D14B56">
        <w:rPr>
          <w:sz w:val="20"/>
        </w:rPr>
        <w:t xml:space="preserve"> folgenden Seite</w:t>
      </w:r>
      <w:r w:rsidR="00B820B8">
        <w:rPr>
          <w:sz w:val="20"/>
        </w:rPr>
        <w:t>n</w:t>
      </w:r>
      <w:r w:rsidRPr="00D14B56">
        <w:rPr>
          <w:sz w:val="20"/>
        </w:rPr>
        <w:t xml:space="preserve"> sehen Sie eine</w:t>
      </w:r>
      <w:r w:rsidR="00D14B56" w:rsidRPr="00D14B56">
        <w:rPr>
          <w:sz w:val="20"/>
        </w:rPr>
        <w:t xml:space="preserve"> Übersicht zu den Anforderungen an die teilnehmenden Ei</w:t>
      </w:r>
      <w:r w:rsidR="00D14B56" w:rsidRPr="00D14B56">
        <w:rPr>
          <w:sz w:val="20"/>
        </w:rPr>
        <w:t>n</w:t>
      </w:r>
      <w:r w:rsidR="00D14B56" w:rsidRPr="00D14B56">
        <w:rPr>
          <w:sz w:val="20"/>
        </w:rPr>
        <w:t>richtungen sowie an die durch die Einrichtungen zu rekrutierenden BewohnerInnen.</w:t>
      </w:r>
    </w:p>
    <w:p w:rsidR="00D14B56" w:rsidRPr="00806356" w:rsidRDefault="00D14B56" w:rsidP="001C3388">
      <w:pPr>
        <w:spacing w:after="0"/>
        <w:rPr>
          <w:sz w:val="8"/>
          <w:szCs w:val="8"/>
        </w:rPr>
      </w:pPr>
    </w:p>
    <w:p w:rsidR="00D14B56" w:rsidRPr="00D14B56" w:rsidRDefault="00D14B56" w:rsidP="00172114">
      <w:pPr>
        <w:shd w:val="clear" w:color="auto" w:fill="D0CECE" w:themeFill="background2" w:themeFillShade="E6"/>
        <w:spacing w:after="0"/>
        <w:jc w:val="center"/>
        <w:rPr>
          <w:b/>
          <w:sz w:val="20"/>
        </w:rPr>
      </w:pPr>
      <w:r w:rsidRPr="00D14B56">
        <w:rPr>
          <w:b/>
          <w:sz w:val="20"/>
        </w:rPr>
        <w:t>Bitte prüfen Sie für Ihre Einrichtung, ob Sie die genannten Kriterien erfüllen wollen/ können.</w:t>
      </w:r>
    </w:p>
    <w:p w:rsidR="00172114" w:rsidRPr="003012C0" w:rsidRDefault="00172114" w:rsidP="00172114">
      <w:pPr>
        <w:shd w:val="clear" w:color="auto" w:fill="D0CECE" w:themeFill="background2" w:themeFillShade="E6"/>
        <w:spacing w:after="0"/>
        <w:jc w:val="center"/>
        <w:rPr>
          <w:sz w:val="2"/>
        </w:rPr>
      </w:pPr>
    </w:p>
    <w:p w:rsidR="00D14B56" w:rsidRPr="00D14B56" w:rsidRDefault="00D14B56" w:rsidP="00172114">
      <w:pPr>
        <w:shd w:val="clear" w:color="auto" w:fill="D0CECE" w:themeFill="background2" w:themeFillShade="E6"/>
        <w:spacing w:after="0"/>
        <w:jc w:val="center"/>
        <w:rPr>
          <w:sz w:val="20"/>
        </w:rPr>
      </w:pPr>
      <w:r w:rsidRPr="00D14B56">
        <w:rPr>
          <w:sz w:val="20"/>
        </w:rPr>
        <w:t>Wenn ja, nehmen Sie bitte mit de</w:t>
      </w:r>
      <w:r w:rsidR="00172114">
        <w:rPr>
          <w:sz w:val="20"/>
        </w:rPr>
        <w:t>m Studienteam Kontakt auf unter:</w:t>
      </w:r>
    </w:p>
    <w:p w:rsidR="00303F10" w:rsidRDefault="00614C64" w:rsidP="00172114">
      <w:pPr>
        <w:shd w:val="clear" w:color="auto" w:fill="D0CECE" w:themeFill="background2" w:themeFillShade="E6"/>
        <w:spacing w:after="0"/>
        <w:jc w:val="center"/>
        <w:rPr>
          <w:sz w:val="20"/>
        </w:rPr>
      </w:pPr>
      <w:hyperlink r:id="rId8" w:history="1">
        <w:r w:rsidR="00D14B56" w:rsidRPr="00D14B56">
          <w:rPr>
            <w:rStyle w:val="Hyperlink"/>
            <w:sz w:val="20"/>
          </w:rPr>
          <w:t>exmo@uni-bremen.de</w:t>
        </w:r>
      </w:hyperlink>
      <w:r w:rsidR="00D14B56" w:rsidRPr="00D14B56">
        <w:rPr>
          <w:sz w:val="20"/>
        </w:rPr>
        <w:t xml:space="preserve"> oder telefonisch unter 0421 – 218 68 902</w:t>
      </w:r>
      <w:r w:rsidR="00D14B56">
        <w:rPr>
          <w:sz w:val="20"/>
        </w:rPr>
        <w:t xml:space="preserve"> </w:t>
      </w:r>
    </w:p>
    <w:p w:rsidR="003012C0" w:rsidRDefault="003012C0" w:rsidP="00172114">
      <w:pPr>
        <w:shd w:val="clear" w:color="auto" w:fill="D0CECE" w:themeFill="background2" w:themeFillShade="E6"/>
        <w:spacing w:after="0"/>
        <w:jc w:val="center"/>
        <w:rPr>
          <w:sz w:val="20"/>
        </w:rPr>
      </w:pPr>
      <w:r w:rsidRPr="003012C0">
        <w:rPr>
          <w:sz w:val="20"/>
        </w:rPr>
        <w:t>(Dr. Claudia Stolle, Kathrin Seibert und Lydia Neubert)</w:t>
      </w:r>
    </w:p>
    <w:p w:rsidR="003012C0" w:rsidRPr="00D70B23" w:rsidRDefault="003012C0" w:rsidP="001C3388">
      <w:pPr>
        <w:spacing w:after="0"/>
        <w:rPr>
          <w:sz w:val="12"/>
          <w:szCs w:val="12"/>
        </w:rPr>
      </w:pPr>
    </w:p>
    <w:p w:rsidR="00D14B56" w:rsidRPr="00D14B56" w:rsidRDefault="00D14B56" w:rsidP="001C3388">
      <w:pPr>
        <w:spacing w:after="0"/>
        <w:rPr>
          <w:sz w:val="20"/>
        </w:rPr>
      </w:pPr>
      <w:r w:rsidRPr="00D14B56">
        <w:rPr>
          <w:sz w:val="20"/>
        </w:rPr>
        <w:t>Vielen Dank für Ihr Interesse</w:t>
      </w:r>
    </w:p>
    <w:p w:rsidR="00172114" w:rsidRPr="00D14B56" w:rsidRDefault="00172114" w:rsidP="000E38DF">
      <w:pPr>
        <w:spacing w:after="0"/>
        <w:jc w:val="left"/>
        <w:rPr>
          <w:sz w:val="20"/>
        </w:rPr>
      </w:pPr>
      <w:r>
        <w:rPr>
          <w:noProof/>
          <w:sz w:val="20"/>
          <w:lang w:eastAsia="de-DE"/>
        </w:rPr>
        <w:drawing>
          <wp:inline distT="0" distB="0" distL="0" distR="0" wp14:anchorId="75B86FFB" wp14:editId="3FACE299">
            <wp:extent cx="1148862" cy="583647"/>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313" cy="627058"/>
                    </a:xfrm>
                    <a:prstGeom prst="rect">
                      <a:avLst/>
                    </a:prstGeom>
                    <a:noFill/>
                  </pic:spPr>
                </pic:pic>
              </a:graphicData>
            </a:graphic>
          </wp:inline>
        </w:drawing>
      </w:r>
      <w:r w:rsidR="000E38DF">
        <w:rPr>
          <w:noProof/>
          <w:lang w:eastAsia="de-DE"/>
        </w:rPr>
        <w:t xml:space="preserve">                                                     </w:t>
      </w:r>
      <w:r w:rsidR="000E38DF">
        <w:rPr>
          <w:noProof/>
          <w:lang w:eastAsia="de-DE"/>
        </w:rPr>
        <w:drawing>
          <wp:inline distT="0" distB="0" distL="0" distR="0">
            <wp:extent cx="1367942" cy="468446"/>
            <wp:effectExtent l="0" t="0" r="3810" b="8255"/>
            <wp:docPr id="8" name="Grafik 8" descr="Unterschri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erschrift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7828" cy="468407"/>
                    </a:xfrm>
                    <a:prstGeom prst="rect">
                      <a:avLst/>
                    </a:prstGeom>
                    <a:noFill/>
                    <a:ln>
                      <a:noFill/>
                    </a:ln>
                  </pic:spPr>
                </pic:pic>
              </a:graphicData>
            </a:graphic>
          </wp:inline>
        </w:drawing>
      </w:r>
    </w:p>
    <w:p w:rsidR="00D70B23" w:rsidRDefault="00B71116" w:rsidP="00D70B23">
      <w:pPr>
        <w:jc w:val="left"/>
        <w:rPr>
          <w:sz w:val="20"/>
          <w:szCs w:val="20"/>
        </w:rPr>
      </w:pPr>
      <w:r>
        <w:rPr>
          <w:sz w:val="20"/>
          <w:szCs w:val="20"/>
        </w:rPr>
        <w:t>Brem</w:t>
      </w:r>
      <w:r w:rsidR="000E38DF">
        <w:rPr>
          <w:sz w:val="20"/>
          <w:szCs w:val="20"/>
        </w:rPr>
        <w:t>en, im März 2015</w:t>
      </w:r>
      <w:r w:rsidR="00D978E2">
        <w:rPr>
          <w:sz w:val="20"/>
          <w:szCs w:val="20"/>
        </w:rPr>
        <w:tab/>
      </w:r>
      <w:r w:rsidR="00D978E2">
        <w:rPr>
          <w:sz w:val="20"/>
          <w:szCs w:val="20"/>
        </w:rPr>
        <w:tab/>
      </w:r>
      <w:r w:rsidR="00D978E2">
        <w:rPr>
          <w:sz w:val="20"/>
          <w:szCs w:val="20"/>
        </w:rPr>
        <w:tab/>
      </w:r>
      <w:r w:rsidR="00D978E2">
        <w:rPr>
          <w:sz w:val="20"/>
          <w:szCs w:val="20"/>
        </w:rPr>
        <w:tab/>
      </w:r>
      <w:r w:rsidR="00D978E2">
        <w:rPr>
          <w:sz w:val="20"/>
          <w:szCs w:val="20"/>
        </w:rPr>
        <w:tab/>
        <w:t>Bremen, im März 2015</w:t>
      </w:r>
    </w:p>
    <w:p w:rsidR="001464D5" w:rsidRDefault="00B71116" w:rsidP="00D70B23">
      <w:pPr>
        <w:jc w:val="left"/>
        <w:rPr>
          <w:sz w:val="16"/>
        </w:rPr>
        <w:sectPr w:rsidR="001464D5" w:rsidSect="00A14FF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327" w:gutter="0"/>
          <w:cols w:space="708"/>
          <w:docGrid w:linePitch="360"/>
        </w:sectPr>
      </w:pPr>
      <w:r>
        <w:rPr>
          <w:sz w:val="20"/>
        </w:rPr>
        <w:t>Prof. Dr. Stefan Görres (Projektleitung)</w:t>
      </w:r>
      <w:r w:rsidR="001464D5">
        <w:rPr>
          <w:sz w:val="20"/>
        </w:rPr>
        <w:t xml:space="preserve"> </w:t>
      </w:r>
      <w:r w:rsidR="00604B7E">
        <w:rPr>
          <w:sz w:val="20"/>
        </w:rPr>
        <w:tab/>
      </w:r>
      <w:r w:rsidR="00604B7E">
        <w:rPr>
          <w:sz w:val="20"/>
        </w:rPr>
        <w:tab/>
      </w:r>
      <w:r w:rsidR="00604B7E">
        <w:rPr>
          <w:sz w:val="20"/>
        </w:rPr>
        <w:tab/>
        <w:t>Prof. Dr. Heinz Rothgang (Projektleitung)</w:t>
      </w:r>
    </w:p>
    <w:p w:rsidR="00F91468" w:rsidRPr="00303F10" w:rsidRDefault="00F91468" w:rsidP="001C3388">
      <w:pPr>
        <w:spacing w:after="0"/>
        <w:rPr>
          <w:sz w:val="14"/>
          <w:szCs w:val="14"/>
        </w:rPr>
      </w:pPr>
    </w:p>
    <w:p w:rsidR="00D14B56" w:rsidRPr="003012C0" w:rsidRDefault="00D14B56" w:rsidP="003012C0">
      <w:pPr>
        <w:spacing w:after="0"/>
        <w:rPr>
          <w:sz w:val="16"/>
        </w:rPr>
      </w:pPr>
    </w:p>
    <w:p w:rsidR="00D14B56" w:rsidRDefault="00D14B56" w:rsidP="00D14B56">
      <w:pPr>
        <w:spacing w:after="0"/>
        <w:jc w:val="center"/>
        <w:rPr>
          <w:b/>
          <w:sz w:val="24"/>
        </w:rPr>
      </w:pPr>
      <w:r w:rsidRPr="00E50696">
        <w:rPr>
          <w:b/>
          <w:sz w:val="24"/>
        </w:rPr>
        <w:t xml:space="preserve">Informationen für teilnahmeinteressierte Einrichtungen </w:t>
      </w:r>
    </w:p>
    <w:p w:rsidR="00D14B56" w:rsidRDefault="00D14B56" w:rsidP="00D14B56">
      <w:pPr>
        <w:spacing w:after="0"/>
        <w:jc w:val="center"/>
        <w:rPr>
          <w:b/>
          <w:sz w:val="24"/>
        </w:rPr>
      </w:pPr>
      <w:r w:rsidRPr="00E50696">
        <w:rPr>
          <w:b/>
          <w:sz w:val="24"/>
        </w:rPr>
        <w:t>– vollstationärer Bereich</w:t>
      </w:r>
      <w:r w:rsidR="00DB7089">
        <w:rPr>
          <w:b/>
          <w:sz w:val="24"/>
        </w:rPr>
        <w:t xml:space="preserve"> –</w:t>
      </w:r>
    </w:p>
    <w:p w:rsidR="00DB7089" w:rsidRDefault="00DB7089" w:rsidP="00427EE8">
      <w:pPr>
        <w:spacing w:after="0"/>
        <w:rPr>
          <w:b/>
          <w:sz w:val="24"/>
        </w:rPr>
      </w:pPr>
    </w:p>
    <w:p w:rsidR="006B7F96" w:rsidRPr="003012C0" w:rsidRDefault="006B7F96" w:rsidP="006B7F96">
      <w:pPr>
        <w:spacing w:after="0"/>
        <w:jc w:val="left"/>
        <w:rPr>
          <w:b/>
          <w:sz w:val="8"/>
        </w:rPr>
      </w:pPr>
    </w:p>
    <w:p w:rsidR="006B7F96" w:rsidRPr="00967347" w:rsidRDefault="006B7F96" w:rsidP="006B7F96">
      <w:pPr>
        <w:spacing w:after="0"/>
        <w:jc w:val="center"/>
        <w:rPr>
          <w:sz w:val="20"/>
        </w:rPr>
      </w:pPr>
      <w:r w:rsidRPr="00967347">
        <w:rPr>
          <w:sz w:val="20"/>
        </w:rPr>
        <w:t>Bitte prüfen Sie, ob Sie die genannten Kriterien erfüllen wollen/ können.</w:t>
      </w:r>
    </w:p>
    <w:p w:rsidR="00967347" w:rsidRPr="00967347" w:rsidRDefault="006B7F96" w:rsidP="006B7F96">
      <w:pPr>
        <w:spacing w:after="0"/>
        <w:jc w:val="center"/>
        <w:rPr>
          <w:sz w:val="20"/>
        </w:rPr>
      </w:pPr>
      <w:r w:rsidRPr="00967347">
        <w:rPr>
          <w:sz w:val="20"/>
        </w:rPr>
        <w:t xml:space="preserve">Bis auf Kriterium Nr. 2 brauchen Sie noch keinen der genannten Schritte </w:t>
      </w:r>
    </w:p>
    <w:p w:rsidR="001C3388" w:rsidRPr="00967347" w:rsidRDefault="00967347" w:rsidP="00967347">
      <w:pPr>
        <w:spacing w:after="0"/>
        <w:jc w:val="center"/>
        <w:rPr>
          <w:sz w:val="20"/>
        </w:rPr>
      </w:pPr>
      <w:r w:rsidRPr="00967347">
        <w:rPr>
          <w:sz w:val="20"/>
        </w:rPr>
        <w:t xml:space="preserve">zum heutigen </w:t>
      </w:r>
      <w:r w:rsidR="006B7F96" w:rsidRPr="00967347">
        <w:rPr>
          <w:sz w:val="20"/>
        </w:rPr>
        <w:t>Zeitpunkt umzusetzen.</w:t>
      </w:r>
    </w:p>
    <w:tbl>
      <w:tblPr>
        <w:tblStyle w:val="Tabellenraster"/>
        <w:tblW w:w="0" w:type="auto"/>
        <w:tblLook w:val="04A0" w:firstRow="1" w:lastRow="0" w:firstColumn="1" w:lastColumn="0" w:noHBand="0" w:noVBand="1"/>
      </w:tblPr>
      <w:tblGrid>
        <w:gridCol w:w="562"/>
        <w:gridCol w:w="7249"/>
        <w:gridCol w:w="1205"/>
      </w:tblGrid>
      <w:tr w:rsidR="006B7F96" w:rsidRPr="001C3388" w:rsidTr="009029FC">
        <w:trPr>
          <w:trHeight w:val="485"/>
        </w:trPr>
        <w:tc>
          <w:tcPr>
            <w:tcW w:w="562" w:type="dxa"/>
            <w:shd w:val="clear" w:color="auto" w:fill="D0CECE" w:themeFill="background2" w:themeFillShade="E6"/>
            <w:vAlign w:val="center"/>
          </w:tcPr>
          <w:p w:rsidR="006B7F96" w:rsidRPr="001C3388" w:rsidRDefault="006B7F96" w:rsidP="00997031">
            <w:pPr>
              <w:spacing w:after="0" w:line="240" w:lineRule="auto"/>
              <w:jc w:val="center"/>
              <w:rPr>
                <w:b/>
              </w:rPr>
            </w:pPr>
          </w:p>
        </w:tc>
        <w:tc>
          <w:tcPr>
            <w:tcW w:w="7249" w:type="dxa"/>
            <w:shd w:val="clear" w:color="auto" w:fill="D0CECE" w:themeFill="background2" w:themeFillShade="E6"/>
            <w:vAlign w:val="center"/>
          </w:tcPr>
          <w:p w:rsidR="006B7F96" w:rsidRPr="001C3388" w:rsidRDefault="006B7F96" w:rsidP="001C3388">
            <w:pPr>
              <w:spacing w:after="0" w:line="240" w:lineRule="auto"/>
              <w:jc w:val="center"/>
              <w:rPr>
                <w:b/>
              </w:rPr>
            </w:pPr>
            <w:r w:rsidRPr="001C3388">
              <w:rPr>
                <w:b/>
              </w:rPr>
              <w:t xml:space="preserve">Anforderungen an teilnehmende </w:t>
            </w:r>
            <w:r w:rsidRPr="00FA384C">
              <w:rPr>
                <w:b/>
                <w:u w:val="single"/>
              </w:rPr>
              <w:t>Einrichtungen</w:t>
            </w:r>
          </w:p>
        </w:tc>
        <w:tc>
          <w:tcPr>
            <w:tcW w:w="1205" w:type="dxa"/>
            <w:shd w:val="clear" w:color="auto" w:fill="D0CECE" w:themeFill="background2" w:themeFillShade="E6"/>
            <w:vAlign w:val="center"/>
          </w:tcPr>
          <w:p w:rsidR="006B7F96" w:rsidRPr="001C3388" w:rsidRDefault="006B7F96" w:rsidP="001C3388">
            <w:pPr>
              <w:spacing w:after="0" w:line="240" w:lineRule="auto"/>
              <w:jc w:val="center"/>
              <w:rPr>
                <w:b/>
              </w:rPr>
            </w:pPr>
            <w:r w:rsidRPr="001C3388">
              <w:rPr>
                <w:b/>
              </w:rPr>
              <w:t>Kriterium erfüllt</w:t>
            </w:r>
          </w:p>
        </w:tc>
      </w:tr>
      <w:tr w:rsidR="006B7F96" w:rsidRPr="001C3388" w:rsidTr="009029FC">
        <w:tc>
          <w:tcPr>
            <w:tcW w:w="562" w:type="dxa"/>
            <w:vAlign w:val="center"/>
          </w:tcPr>
          <w:p w:rsidR="006B7F96" w:rsidRPr="003012C0" w:rsidRDefault="006B7F96" w:rsidP="00997031">
            <w:pPr>
              <w:spacing w:after="0" w:line="240" w:lineRule="auto"/>
              <w:jc w:val="center"/>
              <w:rPr>
                <w:sz w:val="20"/>
              </w:rPr>
            </w:pPr>
            <w:r w:rsidRPr="003012C0">
              <w:rPr>
                <w:sz w:val="20"/>
              </w:rPr>
              <w:t>1</w:t>
            </w:r>
          </w:p>
        </w:tc>
        <w:tc>
          <w:tcPr>
            <w:tcW w:w="7249" w:type="dxa"/>
          </w:tcPr>
          <w:p w:rsidR="006B7F96" w:rsidRPr="003012C0" w:rsidRDefault="00303F10" w:rsidP="00303F10">
            <w:pPr>
              <w:spacing w:before="60" w:after="60" w:line="240" w:lineRule="auto"/>
              <w:jc w:val="left"/>
              <w:rPr>
                <w:sz w:val="20"/>
              </w:rPr>
            </w:pPr>
            <w:r w:rsidRPr="003012C0">
              <w:rPr>
                <w:sz w:val="20"/>
              </w:rPr>
              <w:t>Bestehender v</w:t>
            </w:r>
            <w:r w:rsidR="006B7F96" w:rsidRPr="003012C0">
              <w:rPr>
                <w:sz w:val="20"/>
              </w:rPr>
              <w:t>ollstationärer Versorgungsvertrag nach §71 SGB XI</w:t>
            </w:r>
            <w:r w:rsidR="0007555C">
              <w:rPr>
                <w:sz w:val="20"/>
              </w:rPr>
              <w:t>.</w:t>
            </w:r>
          </w:p>
        </w:tc>
        <w:tc>
          <w:tcPr>
            <w:tcW w:w="1205" w:type="dxa"/>
          </w:tcPr>
          <w:p w:rsidR="006B7F96" w:rsidRPr="001C3388" w:rsidRDefault="00997031" w:rsidP="009B261C">
            <w:pPr>
              <w:spacing w:after="0" w:line="240" w:lineRule="auto"/>
            </w:pPr>
            <w:r>
              <w:rPr>
                <w:noProof/>
                <w:lang w:eastAsia="de-DE"/>
              </w:rPr>
              <mc:AlternateContent>
                <mc:Choice Requires="wps">
                  <w:drawing>
                    <wp:anchor distT="0" distB="0" distL="114300" distR="114300" simplePos="0" relativeHeight="251646976" behindDoc="0" locked="0" layoutInCell="1" allowOverlap="1" wp14:anchorId="0EAC34C9" wp14:editId="7F71A901">
                      <wp:simplePos x="0" y="0"/>
                      <wp:positionH relativeFrom="column">
                        <wp:posOffset>186690</wp:posOffset>
                      </wp:positionH>
                      <wp:positionV relativeFrom="page">
                        <wp:posOffset>42398</wp:posOffset>
                      </wp:positionV>
                      <wp:extent cx="152400" cy="144780"/>
                      <wp:effectExtent l="0" t="0" r="19050" b="26670"/>
                      <wp:wrapNone/>
                      <wp:docPr id="7" name="Rechteck 7"/>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57FFD4" id="Rechteck 7" o:spid="_x0000_s1026" style="position:absolute;margin-left:14.7pt;margin-top:3.35pt;width:12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" fillcolor="white [3201]" strokecolor="black [3200]" strokeweight="1pt">
                      <w10:wrap anchory="page"/>
                    </v:rect>
                  </w:pict>
                </mc:Fallback>
              </mc:AlternateContent>
            </w:r>
          </w:p>
        </w:tc>
      </w:tr>
      <w:tr w:rsidR="006B7F96" w:rsidRPr="001C3388" w:rsidTr="009029FC">
        <w:tc>
          <w:tcPr>
            <w:tcW w:w="562" w:type="dxa"/>
            <w:vAlign w:val="center"/>
          </w:tcPr>
          <w:p w:rsidR="006B7F96" w:rsidRPr="003012C0" w:rsidRDefault="006B7F96" w:rsidP="00997031">
            <w:pPr>
              <w:spacing w:after="0" w:line="240" w:lineRule="auto"/>
              <w:jc w:val="center"/>
              <w:rPr>
                <w:sz w:val="20"/>
              </w:rPr>
            </w:pPr>
            <w:r w:rsidRPr="003012C0">
              <w:rPr>
                <w:sz w:val="20"/>
              </w:rPr>
              <w:t>2</w:t>
            </w:r>
          </w:p>
        </w:tc>
        <w:tc>
          <w:tcPr>
            <w:tcW w:w="7249" w:type="dxa"/>
          </w:tcPr>
          <w:p w:rsidR="006B7F96" w:rsidRPr="003012C0" w:rsidRDefault="006B7F96" w:rsidP="00303F10">
            <w:pPr>
              <w:spacing w:before="60" w:after="60" w:line="240" w:lineRule="auto"/>
              <w:jc w:val="left"/>
              <w:rPr>
                <w:sz w:val="20"/>
              </w:rPr>
            </w:pPr>
            <w:r w:rsidRPr="003012C0">
              <w:rPr>
                <w:sz w:val="20"/>
              </w:rPr>
              <w:t xml:space="preserve">Information und </w:t>
            </w:r>
            <w:r w:rsidR="00303F10" w:rsidRPr="003012C0">
              <w:rPr>
                <w:sz w:val="20"/>
              </w:rPr>
              <w:t xml:space="preserve">Einverständnis des Pflegeteams </w:t>
            </w:r>
            <w:r w:rsidRPr="003012C0">
              <w:rPr>
                <w:sz w:val="20"/>
              </w:rPr>
              <w:t xml:space="preserve">zur Teilnahme </w:t>
            </w:r>
            <w:r w:rsidR="00303F10" w:rsidRPr="003012C0">
              <w:rPr>
                <w:sz w:val="20"/>
              </w:rPr>
              <w:t>an der Studie</w:t>
            </w:r>
            <w:r w:rsidR="0007555C">
              <w:rPr>
                <w:sz w:val="20"/>
              </w:rPr>
              <w:t>.</w:t>
            </w:r>
            <w:r w:rsidR="00303F10" w:rsidRPr="003012C0">
              <w:rPr>
                <w:sz w:val="20"/>
              </w:rPr>
              <w:t xml:space="preserve"> </w:t>
            </w:r>
          </w:p>
        </w:tc>
        <w:tc>
          <w:tcPr>
            <w:tcW w:w="1205" w:type="dxa"/>
          </w:tcPr>
          <w:p w:rsidR="006B7F96" w:rsidRPr="001C3388" w:rsidRDefault="003012C0" w:rsidP="009B261C">
            <w:pPr>
              <w:spacing w:after="0" w:line="240" w:lineRule="auto"/>
            </w:pPr>
            <w:r>
              <w:rPr>
                <w:noProof/>
                <w:lang w:eastAsia="de-DE"/>
              </w:rPr>
              <mc:AlternateContent>
                <mc:Choice Requires="wps">
                  <w:drawing>
                    <wp:anchor distT="0" distB="0" distL="114300" distR="114300" simplePos="0" relativeHeight="251648000" behindDoc="0" locked="0" layoutInCell="1" allowOverlap="1" wp14:anchorId="466D8F16" wp14:editId="74172544">
                      <wp:simplePos x="0" y="0"/>
                      <wp:positionH relativeFrom="column">
                        <wp:posOffset>182294</wp:posOffset>
                      </wp:positionH>
                      <wp:positionV relativeFrom="page">
                        <wp:posOffset>36830</wp:posOffset>
                      </wp:positionV>
                      <wp:extent cx="152400" cy="144780"/>
                      <wp:effectExtent l="0" t="0" r="19050" b="26670"/>
                      <wp:wrapNone/>
                      <wp:docPr id="21" name="Rechteck 21"/>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51A069" id="Rechteck 21" o:spid="_x0000_s1026" style="position:absolute;margin-left:14.35pt;margin-top:2.9pt;width:12pt;height:1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" fillcolor="white [3201]" strokecolor="black [3200]" strokeweight="1pt">
                      <w10:wrap anchory="page"/>
                    </v:rect>
                  </w:pict>
                </mc:Fallback>
              </mc:AlternateContent>
            </w:r>
          </w:p>
        </w:tc>
      </w:tr>
      <w:tr w:rsidR="006B7F96" w:rsidRPr="001C3388" w:rsidTr="009029FC">
        <w:tc>
          <w:tcPr>
            <w:tcW w:w="562" w:type="dxa"/>
            <w:vAlign w:val="center"/>
          </w:tcPr>
          <w:p w:rsidR="006B7F96" w:rsidRPr="003012C0" w:rsidRDefault="006B7F96" w:rsidP="00997031">
            <w:pPr>
              <w:spacing w:after="0" w:line="240" w:lineRule="auto"/>
              <w:jc w:val="center"/>
              <w:rPr>
                <w:sz w:val="20"/>
              </w:rPr>
            </w:pPr>
            <w:r w:rsidRPr="003012C0">
              <w:rPr>
                <w:sz w:val="20"/>
              </w:rPr>
              <w:t>3</w:t>
            </w:r>
          </w:p>
        </w:tc>
        <w:tc>
          <w:tcPr>
            <w:tcW w:w="7249" w:type="dxa"/>
          </w:tcPr>
          <w:p w:rsidR="006B7F96" w:rsidRPr="003012C0" w:rsidRDefault="006B7F96" w:rsidP="0056236B">
            <w:pPr>
              <w:spacing w:before="60" w:after="60" w:line="240" w:lineRule="auto"/>
              <w:jc w:val="left"/>
              <w:rPr>
                <w:sz w:val="20"/>
              </w:rPr>
            </w:pPr>
            <w:r w:rsidRPr="003012C0">
              <w:rPr>
                <w:sz w:val="20"/>
              </w:rPr>
              <w:t xml:space="preserve">Benennung einer einrichtungsinternen Projektleitung </w:t>
            </w:r>
            <w:r w:rsidR="001058E7" w:rsidRPr="003012C0">
              <w:rPr>
                <w:sz w:val="20"/>
              </w:rPr>
              <w:t>sowie</w:t>
            </w:r>
            <w:r w:rsidR="0056236B">
              <w:rPr>
                <w:sz w:val="20"/>
              </w:rPr>
              <w:t xml:space="preserve"> </w:t>
            </w:r>
            <w:r w:rsidRPr="003012C0">
              <w:rPr>
                <w:sz w:val="20"/>
              </w:rPr>
              <w:t>einer Stellvertr</w:t>
            </w:r>
            <w:r w:rsidRPr="003012C0">
              <w:rPr>
                <w:sz w:val="20"/>
              </w:rPr>
              <w:t>e</w:t>
            </w:r>
            <w:r w:rsidRPr="003012C0">
              <w:rPr>
                <w:sz w:val="20"/>
              </w:rPr>
              <w:t xml:space="preserve">tung </w:t>
            </w:r>
            <w:r w:rsidRPr="003012C0">
              <w:rPr>
                <w:rFonts w:cs="Arial"/>
                <w:sz w:val="20"/>
              </w:rPr>
              <w:t>für den Implementierungszeitraum</w:t>
            </w:r>
            <w:r w:rsidR="008E1A36">
              <w:rPr>
                <w:rFonts w:cs="Arial"/>
                <w:sz w:val="20"/>
              </w:rPr>
              <w:t xml:space="preserve"> und einer Projektgruppe</w:t>
            </w:r>
            <w:r w:rsidR="0007555C">
              <w:rPr>
                <w:rFonts w:cs="Arial"/>
                <w:sz w:val="20"/>
              </w:rPr>
              <w:t xml:space="preserve"> von minde</w:t>
            </w:r>
            <w:r w:rsidR="0007555C">
              <w:rPr>
                <w:rFonts w:cs="Arial"/>
                <w:sz w:val="20"/>
              </w:rPr>
              <w:t>s</w:t>
            </w:r>
            <w:r w:rsidR="0007555C">
              <w:rPr>
                <w:rFonts w:cs="Arial"/>
                <w:sz w:val="20"/>
              </w:rPr>
              <w:t>tens drei weiteren Personen.</w:t>
            </w:r>
          </w:p>
        </w:tc>
        <w:tc>
          <w:tcPr>
            <w:tcW w:w="1205" w:type="dxa"/>
          </w:tcPr>
          <w:p w:rsidR="006B7F96" w:rsidRPr="001C3388" w:rsidRDefault="003012C0" w:rsidP="009B261C">
            <w:pPr>
              <w:spacing w:after="0" w:line="240" w:lineRule="auto"/>
            </w:pPr>
            <w:r>
              <w:rPr>
                <w:noProof/>
                <w:lang w:eastAsia="de-DE"/>
              </w:rPr>
              <mc:AlternateContent>
                <mc:Choice Requires="wps">
                  <w:drawing>
                    <wp:anchor distT="0" distB="0" distL="114300" distR="114300" simplePos="0" relativeHeight="251649024" behindDoc="0" locked="0" layoutInCell="1" allowOverlap="1" wp14:anchorId="36FD9F95" wp14:editId="3ADFF6F6">
                      <wp:simplePos x="0" y="0"/>
                      <wp:positionH relativeFrom="column">
                        <wp:posOffset>183857</wp:posOffset>
                      </wp:positionH>
                      <wp:positionV relativeFrom="page">
                        <wp:posOffset>175260</wp:posOffset>
                      </wp:positionV>
                      <wp:extent cx="152400" cy="144780"/>
                      <wp:effectExtent l="0" t="0" r="19050" b="26670"/>
                      <wp:wrapNone/>
                      <wp:docPr id="22" name="Rechteck 22"/>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DADA77" id="Rechteck 22" o:spid="_x0000_s1026" style="position:absolute;margin-left:14.5pt;margin-top:13.8pt;width:12pt;height:11.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" fillcolor="white [3201]" strokecolor="black [3200]" strokeweight="1pt">
                      <w10:wrap anchory="page"/>
                    </v:rect>
                  </w:pict>
                </mc:Fallback>
              </mc:AlternateContent>
            </w:r>
          </w:p>
        </w:tc>
      </w:tr>
      <w:tr w:rsidR="006B7F96" w:rsidRPr="001C3388" w:rsidTr="009029FC">
        <w:tc>
          <w:tcPr>
            <w:tcW w:w="562" w:type="dxa"/>
            <w:vAlign w:val="center"/>
          </w:tcPr>
          <w:p w:rsidR="006B7F96" w:rsidRPr="003012C0" w:rsidRDefault="006B7F96" w:rsidP="00997031">
            <w:pPr>
              <w:spacing w:after="0" w:line="240" w:lineRule="auto"/>
              <w:jc w:val="center"/>
              <w:rPr>
                <w:sz w:val="20"/>
              </w:rPr>
            </w:pPr>
            <w:r w:rsidRPr="003012C0">
              <w:rPr>
                <w:sz w:val="20"/>
              </w:rPr>
              <w:t>4</w:t>
            </w:r>
          </w:p>
        </w:tc>
        <w:tc>
          <w:tcPr>
            <w:tcW w:w="7249" w:type="dxa"/>
          </w:tcPr>
          <w:p w:rsidR="006B7F96" w:rsidRPr="003012C0" w:rsidRDefault="006B7F96" w:rsidP="0007555C">
            <w:pPr>
              <w:spacing w:before="60" w:after="60" w:line="240" w:lineRule="auto"/>
              <w:jc w:val="left"/>
              <w:rPr>
                <w:sz w:val="20"/>
              </w:rPr>
            </w:pPr>
            <w:r w:rsidRPr="003012C0">
              <w:rPr>
                <w:sz w:val="20"/>
              </w:rPr>
              <w:t>Bereitstellung personeller</w:t>
            </w:r>
            <w:r w:rsidR="00B26C7A">
              <w:rPr>
                <w:sz w:val="20"/>
              </w:rPr>
              <w:t>, räumlicher</w:t>
            </w:r>
            <w:r w:rsidRPr="003012C0">
              <w:rPr>
                <w:sz w:val="20"/>
              </w:rPr>
              <w:t xml:space="preserve"> und zeitlicher Ressourcen für </w:t>
            </w:r>
            <w:r w:rsidR="0007555C">
              <w:rPr>
                <w:sz w:val="20"/>
              </w:rPr>
              <w:t>eine</w:t>
            </w:r>
            <w:r w:rsidRPr="003012C0">
              <w:rPr>
                <w:sz w:val="20"/>
              </w:rPr>
              <w:t xml:space="preserve"> Sch</w:t>
            </w:r>
            <w:r w:rsidRPr="003012C0">
              <w:rPr>
                <w:sz w:val="20"/>
              </w:rPr>
              <w:t>u</w:t>
            </w:r>
            <w:r w:rsidRPr="003012C0">
              <w:rPr>
                <w:sz w:val="20"/>
              </w:rPr>
              <w:t xml:space="preserve">lung </w:t>
            </w:r>
            <w:r w:rsidR="0007555C">
              <w:rPr>
                <w:sz w:val="20"/>
              </w:rPr>
              <w:t xml:space="preserve">von ca. 4h </w:t>
            </w:r>
            <w:r w:rsidR="00423252" w:rsidRPr="003012C0">
              <w:rPr>
                <w:sz w:val="20"/>
              </w:rPr>
              <w:t xml:space="preserve">möglichst </w:t>
            </w:r>
            <w:r w:rsidRPr="003012C0">
              <w:rPr>
                <w:sz w:val="20"/>
              </w:rPr>
              <w:t>aller MitarbeiterInnen der Pflege und Betreuung s</w:t>
            </w:r>
            <w:r w:rsidRPr="003012C0">
              <w:rPr>
                <w:sz w:val="20"/>
              </w:rPr>
              <w:t>o</w:t>
            </w:r>
            <w:r w:rsidRPr="003012C0">
              <w:rPr>
                <w:sz w:val="20"/>
              </w:rPr>
              <w:t xml:space="preserve">wie </w:t>
            </w:r>
            <w:r w:rsidR="0007555C">
              <w:rPr>
                <w:sz w:val="20"/>
              </w:rPr>
              <w:t xml:space="preserve">eine Schulung von ca. 4h </w:t>
            </w:r>
            <w:r w:rsidRPr="003012C0">
              <w:rPr>
                <w:sz w:val="20"/>
              </w:rPr>
              <w:t>der Führungskräfte (Pflegedienst- und Einric</w:t>
            </w:r>
            <w:r w:rsidRPr="003012C0">
              <w:rPr>
                <w:sz w:val="20"/>
              </w:rPr>
              <w:t>h</w:t>
            </w:r>
            <w:r w:rsidRPr="003012C0">
              <w:rPr>
                <w:sz w:val="20"/>
              </w:rPr>
              <w:t>tungsleitung, ggfs. QMB)</w:t>
            </w:r>
            <w:r w:rsidR="00A14FF5">
              <w:rPr>
                <w:sz w:val="20"/>
              </w:rPr>
              <w:t xml:space="preserve">. Die Schulung erfolgt durch die Universität Bremen. </w:t>
            </w:r>
          </w:p>
        </w:tc>
        <w:tc>
          <w:tcPr>
            <w:tcW w:w="1205" w:type="dxa"/>
          </w:tcPr>
          <w:p w:rsidR="006B7F96" w:rsidRPr="001C3388" w:rsidRDefault="003012C0" w:rsidP="009B261C">
            <w:pPr>
              <w:spacing w:after="0" w:line="240" w:lineRule="auto"/>
            </w:pPr>
            <w:r>
              <w:rPr>
                <w:noProof/>
                <w:lang w:eastAsia="de-DE"/>
              </w:rPr>
              <mc:AlternateContent>
                <mc:Choice Requires="wps">
                  <w:drawing>
                    <wp:anchor distT="0" distB="0" distL="114300" distR="114300" simplePos="0" relativeHeight="251650048" behindDoc="0" locked="0" layoutInCell="1" allowOverlap="1" wp14:anchorId="3D12216C" wp14:editId="7B98EED8">
                      <wp:simplePos x="0" y="0"/>
                      <wp:positionH relativeFrom="column">
                        <wp:posOffset>185029</wp:posOffset>
                      </wp:positionH>
                      <wp:positionV relativeFrom="page">
                        <wp:posOffset>187960</wp:posOffset>
                      </wp:positionV>
                      <wp:extent cx="152400" cy="144780"/>
                      <wp:effectExtent l="0" t="0" r="19050" b="26670"/>
                      <wp:wrapNone/>
                      <wp:docPr id="23" name="Rechteck 23"/>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4C0D28" id="Rechteck 23" o:spid="_x0000_s1026" style="position:absolute;margin-left:14.55pt;margin-top:14.8pt;width:12pt;height:1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" fillcolor="white [3201]" strokecolor="black [3200]" strokeweight="1pt">
                      <w10:wrap anchory="page"/>
                    </v:rect>
                  </w:pict>
                </mc:Fallback>
              </mc:AlternateContent>
            </w:r>
          </w:p>
        </w:tc>
      </w:tr>
      <w:tr w:rsidR="00A14FF5" w:rsidRPr="001C3388" w:rsidTr="009029FC">
        <w:tc>
          <w:tcPr>
            <w:tcW w:w="562" w:type="dxa"/>
            <w:vAlign w:val="center"/>
          </w:tcPr>
          <w:p w:rsidR="00A14FF5" w:rsidRPr="003012C0" w:rsidRDefault="006627C3" w:rsidP="00997031">
            <w:pPr>
              <w:spacing w:after="0" w:line="240" w:lineRule="auto"/>
              <w:jc w:val="center"/>
              <w:rPr>
                <w:sz w:val="20"/>
              </w:rPr>
            </w:pPr>
            <w:r>
              <w:rPr>
                <w:sz w:val="20"/>
              </w:rPr>
              <w:t>5</w:t>
            </w:r>
          </w:p>
        </w:tc>
        <w:tc>
          <w:tcPr>
            <w:tcW w:w="7249" w:type="dxa"/>
          </w:tcPr>
          <w:p w:rsidR="00A14FF5" w:rsidRPr="003012C0" w:rsidRDefault="00806356" w:rsidP="00997031">
            <w:pPr>
              <w:spacing w:before="60" w:after="60" w:line="240" w:lineRule="auto"/>
              <w:jc w:val="left"/>
              <w:rPr>
                <w:sz w:val="20"/>
              </w:rPr>
            </w:pPr>
            <w:r>
              <w:rPr>
                <w:sz w:val="20"/>
              </w:rPr>
              <w:t xml:space="preserve">Die Feststellung der Mobilität der BewohnerInnen erfolgt über den Timed-up-and-Go-Test, die Esslinger Transferskala sowie den Erfassungsbogen Mobilität (EBoMo). Für die Begleitung der Datenerhebung während des Timed-up-and-Go-Test sollten personelle und zeitliche Ressourcen bereitgestellt werden: </w:t>
            </w:r>
            <w:r w:rsidRPr="003012C0">
              <w:rPr>
                <w:sz w:val="20"/>
              </w:rPr>
              <w:t>voraussichtlich jeweils 5 – 7 Werktage pro Erheb</w:t>
            </w:r>
            <w:r>
              <w:rPr>
                <w:sz w:val="20"/>
              </w:rPr>
              <w:t>ungszeitpunkt à 3 bis 4 Stu</w:t>
            </w:r>
            <w:r>
              <w:rPr>
                <w:sz w:val="20"/>
              </w:rPr>
              <w:t>n</w:t>
            </w:r>
            <w:r>
              <w:rPr>
                <w:sz w:val="20"/>
              </w:rPr>
              <w:t xml:space="preserve">den </w:t>
            </w:r>
            <w:r w:rsidRPr="003012C0">
              <w:rPr>
                <w:sz w:val="20"/>
              </w:rPr>
              <w:t>durch eine Pflegeperson</w:t>
            </w:r>
            <w:r>
              <w:rPr>
                <w:sz w:val="20"/>
              </w:rPr>
              <w:t>.</w:t>
            </w:r>
          </w:p>
        </w:tc>
        <w:tc>
          <w:tcPr>
            <w:tcW w:w="1205" w:type="dxa"/>
          </w:tcPr>
          <w:p w:rsidR="00A14FF5" w:rsidRPr="00F35FA3" w:rsidRDefault="00F35FA3" w:rsidP="009B261C">
            <w:pPr>
              <w:spacing w:after="0" w:line="240" w:lineRule="auto"/>
              <w:rPr>
                <w:noProof/>
                <w:lang w:eastAsia="en-GB"/>
              </w:rPr>
            </w:pPr>
            <w:r>
              <w:rPr>
                <w:noProof/>
                <w:lang w:eastAsia="de-DE"/>
              </w:rPr>
              <mc:AlternateContent>
                <mc:Choice Requires="wps">
                  <w:drawing>
                    <wp:anchor distT="0" distB="0" distL="114300" distR="114300" simplePos="0" relativeHeight="251668480" behindDoc="0" locked="0" layoutInCell="1" allowOverlap="1" wp14:anchorId="350FC0AB" wp14:editId="385F1EB0">
                      <wp:simplePos x="0" y="0"/>
                      <wp:positionH relativeFrom="column">
                        <wp:posOffset>193513</wp:posOffset>
                      </wp:positionH>
                      <wp:positionV relativeFrom="page">
                        <wp:posOffset>188595</wp:posOffset>
                      </wp:positionV>
                      <wp:extent cx="152400" cy="144780"/>
                      <wp:effectExtent l="0" t="0" r="19050" b="26670"/>
                      <wp:wrapNone/>
                      <wp:docPr id="2063" name="Rechteck 2063"/>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63" o:spid="_x0000_s1026" style="position:absolute;margin-left:15.25pt;margin-top:14.85pt;width:12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" fillcolor="white [3201]" strokecolor="black [3200]" strokeweight="1pt">
                      <w10:wrap anchory="page"/>
                    </v:rect>
                  </w:pict>
                </mc:Fallback>
              </mc:AlternateContent>
            </w:r>
          </w:p>
        </w:tc>
      </w:tr>
      <w:tr w:rsidR="006B7F96" w:rsidRPr="001C3388" w:rsidTr="009029FC">
        <w:tc>
          <w:tcPr>
            <w:tcW w:w="562" w:type="dxa"/>
            <w:vAlign w:val="center"/>
          </w:tcPr>
          <w:p w:rsidR="006B7F96" w:rsidRPr="003012C0" w:rsidRDefault="006627C3" w:rsidP="00997031">
            <w:pPr>
              <w:spacing w:after="0" w:line="240" w:lineRule="auto"/>
              <w:jc w:val="center"/>
              <w:rPr>
                <w:sz w:val="20"/>
              </w:rPr>
            </w:pPr>
            <w:r>
              <w:rPr>
                <w:sz w:val="20"/>
              </w:rPr>
              <w:t>6</w:t>
            </w:r>
          </w:p>
        </w:tc>
        <w:tc>
          <w:tcPr>
            <w:tcW w:w="7249" w:type="dxa"/>
          </w:tcPr>
          <w:p w:rsidR="006B7F96" w:rsidRPr="003012C0" w:rsidRDefault="00806356" w:rsidP="00806356">
            <w:pPr>
              <w:spacing w:before="60" w:after="60" w:line="240" w:lineRule="auto"/>
              <w:jc w:val="left"/>
              <w:rPr>
                <w:sz w:val="20"/>
              </w:rPr>
            </w:pPr>
            <w:r>
              <w:rPr>
                <w:sz w:val="20"/>
              </w:rPr>
              <w:t>Einsichtnahme in die Pflegedokumentation der teilnehmenden Bewohner.</w:t>
            </w:r>
          </w:p>
        </w:tc>
        <w:tc>
          <w:tcPr>
            <w:tcW w:w="1205" w:type="dxa"/>
          </w:tcPr>
          <w:p w:rsidR="006B7F96" w:rsidRPr="001C3388" w:rsidRDefault="009029FC" w:rsidP="009B261C">
            <w:pPr>
              <w:spacing w:after="0" w:line="240" w:lineRule="auto"/>
            </w:pPr>
            <w:r>
              <w:rPr>
                <w:noProof/>
                <w:lang w:eastAsia="de-DE"/>
              </w:rPr>
              <mc:AlternateContent>
                <mc:Choice Requires="wps">
                  <w:drawing>
                    <wp:anchor distT="0" distB="0" distL="114300" distR="114300" simplePos="0" relativeHeight="251651072" behindDoc="0" locked="0" layoutInCell="1" allowOverlap="1" wp14:anchorId="3429131D" wp14:editId="26CF1CD3">
                      <wp:simplePos x="0" y="0"/>
                      <wp:positionH relativeFrom="column">
                        <wp:posOffset>196215</wp:posOffset>
                      </wp:positionH>
                      <wp:positionV relativeFrom="page">
                        <wp:posOffset>12567</wp:posOffset>
                      </wp:positionV>
                      <wp:extent cx="152400" cy="144780"/>
                      <wp:effectExtent l="0" t="0" r="19050" b="26670"/>
                      <wp:wrapNone/>
                      <wp:docPr id="24" name="Rechteck 24"/>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4" o:spid="_x0000_s1026" style="position:absolute;margin-left:15.45pt;margin-top:1pt;width:12pt;height:1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" fillcolor="white [3201]" strokecolor="black [3200]" strokeweight="1pt">
                      <w10:wrap anchory="page"/>
                    </v:rect>
                  </w:pict>
                </mc:Fallback>
              </mc:AlternateContent>
            </w:r>
          </w:p>
        </w:tc>
      </w:tr>
      <w:tr w:rsidR="006B7F96" w:rsidRPr="001C3388" w:rsidTr="009029FC">
        <w:tc>
          <w:tcPr>
            <w:tcW w:w="562" w:type="dxa"/>
            <w:vAlign w:val="center"/>
          </w:tcPr>
          <w:p w:rsidR="006B7F96" w:rsidRPr="003012C0" w:rsidRDefault="006627C3" w:rsidP="00997031">
            <w:pPr>
              <w:spacing w:after="0" w:line="240" w:lineRule="auto"/>
              <w:jc w:val="center"/>
              <w:rPr>
                <w:sz w:val="20"/>
              </w:rPr>
            </w:pPr>
            <w:r>
              <w:rPr>
                <w:sz w:val="20"/>
              </w:rPr>
              <w:t>7</w:t>
            </w:r>
          </w:p>
        </w:tc>
        <w:tc>
          <w:tcPr>
            <w:tcW w:w="7249" w:type="dxa"/>
          </w:tcPr>
          <w:p w:rsidR="006B7F96" w:rsidRPr="003012C0" w:rsidRDefault="006B7F96" w:rsidP="00997031">
            <w:pPr>
              <w:spacing w:before="60" w:after="60" w:line="240" w:lineRule="auto"/>
              <w:rPr>
                <w:sz w:val="20"/>
              </w:rPr>
            </w:pPr>
            <w:r w:rsidRPr="003012C0">
              <w:rPr>
                <w:sz w:val="20"/>
              </w:rPr>
              <w:t>Bereitstellung von Räumlichkeiten und Mobiliar zur Datenerhebung:</w:t>
            </w:r>
          </w:p>
          <w:p w:rsidR="006B7F96" w:rsidRPr="003012C0" w:rsidRDefault="006B7F96" w:rsidP="00997031">
            <w:pPr>
              <w:pStyle w:val="Listenabsatz"/>
              <w:numPr>
                <w:ilvl w:val="0"/>
                <w:numId w:val="1"/>
              </w:numPr>
              <w:spacing w:before="60" w:after="60" w:line="240" w:lineRule="auto"/>
              <w:rPr>
                <w:sz w:val="20"/>
              </w:rPr>
            </w:pPr>
            <w:r w:rsidRPr="003012C0">
              <w:rPr>
                <w:sz w:val="20"/>
              </w:rPr>
              <w:t>geschützter Raum, in dem sicheres Gehen über eine Strecke von drei Metern möglich ist</w:t>
            </w:r>
            <w:r w:rsidR="001464D5">
              <w:rPr>
                <w:sz w:val="20"/>
              </w:rPr>
              <w:t>,</w:t>
            </w:r>
          </w:p>
          <w:p w:rsidR="006B7F96" w:rsidRPr="003012C0" w:rsidRDefault="006B7F96" w:rsidP="00997031">
            <w:pPr>
              <w:pStyle w:val="Listenabsatz"/>
              <w:numPr>
                <w:ilvl w:val="0"/>
                <w:numId w:val="1"/>
              </w:numPr>
              <w:spacing w:before="60" w:after="60" w:line="240" w:lineRule="auto"/>
              <w:rPr>
                <w:sz w:val="20"/>
              </w:rPr>
            </w:pPr>
            <w:r w:rsidRPr="003012C0">
              <w:rPr>
                <w:sz w:val="20"/>
              </w:rPr>
              <w:t>Stuhl mit 46cm Sitzhöhe und 65cm Armlehnenhöhe</w:t>
            </w:r>
            <w:r w:rsidR="001464D5">
              <w:rPr>
                <w:sz w:val="20"/>
              </w:rPr>
              <w:t>.</w:t>
            </w:r>
          </w:p>
        </w:tc>
        <w:tc>
          <w:tcPr>
            <w:tcW w:w="1205" w:type="dxa"/>
          </w:tcPr>
          <w:p w:rsidR="006B7F96" w:rsidRPr="001C3388" w:rsidRDefault="009029FC" w:rsidP="009B261C">
            <w:pPr>
              <w:spacing w:after="0" w:line="240" w:lineRule="auto"/>
            </w:pPr>
            <w:r>
              <w:rPr>
                <w:noProof/>
                <w:lang w:eastAsia="de-DE"/>
              </w:rPr>
              <mc:AlternateContent>
                <mc:Choice Requires="wps">
                  <w:drawing>
                    <wp:anchor distT="0" distB="0" distL="114300" distR="114300" simplePos="0" relativeHeight="251652096" behindDoc="0" locked="0" layoutInCell="1" allowOverlap="1" wp14:anchorId="72918398" wp14:editId="53726038">
                      <wp:simplePos x="0" y="0"/>
                      <wp:positionH relativeFrom="column">
                        <wp:posOffset>186397</wp:posOffset>
                      </wp:positionH>
                      <wp:positionV relativeFrom="page">
                        <wp:posOffset>294249</wp:posOffset>
                      </wp:positionV>
                      <wp:extent cx="152400" cy="144780"/>
                      <wp:effectExtent l="0" t="0" r="19050" b="26670"/>
                      <wp:wrapNone/>
                      <wp:docPr id="25" name="Rechteck 25"/>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0041D1" id="Rechteck 25" o:spid="_x0000_s1026" style="position:absolute;margin-left:14.7pt;margin-top:23.15pt;width:12pt;height:1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" fillcolor="white [3201]" strokecolor="black [3200]" strokeweight="1pt">
                      <w10:wrap anchory="page"/>
                    </v:rect>
                  </w:pict>
                </mc:Fallback>
              </mc:AlternateContent>
            </w:r>
          </w:p>
        </w:tc>
      </w:tr>
      <w:tr w:rsidR="006B7F96" w:rsidRPr="001C3388" w:rsidTr="009029FC">
        <w:tc>
          <w:tcPr>
            <w:tcW w:w="562" w:type="dxa"/>
            <w:vAlign w:val="center"/>
          </w:tcPr>
          <w:p w:rsidR="006B7F96" w:rsidRPr="003012C0" w:rsidRDefault="006627C3" w:rsidP="00997031">
            <w:pPr>
              <w:spacing w:after="0" w:line="240" w:lineRule="auto"/>
              <w:jc w:val="center"/>
              <w:rPr>
                <w:sz w:val="20"/>
              </w:rPr>
            </w:pPr>
            <w:r>
              <w:rPr>
                <w:sz w:val="20"/>
              </w:rPr>
              <w:t>8</w:t>
            </w:r>
          </w:p>
        </w:tc>
        <w:tc>
          <w:tcPr>
            <w:tcW w:w="7249" w:type="dxa"/>
          </w:tcPr>
          <w:p w:rsidR="006B7F96" w:rsidRPr="003012C0" w:rsidRDefault="006B7F96" w:rsidP="00E32943">
            <w:pPr>
              <w:spacing w:before="60" w:after="60" w:line="240" w:lineRule="auto"/>
              <w:rPr>
                <w:sz w:val="20"/>
              </w:rPr>
            </w:pPr>
            <w:r w:rsidRPr="003012C0">
              <w:rPr>
                <w:sz w:val="20"/>
              </w:rPr>
              <w:t>Teilnahmebereitschaft der MitarbeiterInnen zur Mitwirkung an Fragebogene</w:t>
            </w:r>
            <w:r w:rsidRPr="003012C0">
              <w:rPr>
                <w:sz w:val="20"/>
              </w:rPr>
              <w:t>r</w:t>
            </w:r>
            <w:r w:rsidRPr="003012C0">
              <w:rPr>
                <w:sz w:val="20"/>
              </w:rPr>
              <w:t>hebungen/ Datenerhebungen</w:t>
            </w:r>
            <w:r w:rsidR="002B36B4">
              <w:rPr>
                <w:sz w:val="20"/>
              </w:rPr>
              <w:t>.</w:t>
            </w:r>
          </w:p>
        </w:tc>
        <w:tc>
          <w:tcPr>
            <w:tcW w:w="1205" w:type="dxa"/>
          </w:tcPr>
          <w:p w:rsidR="006B7F96" w:rsidRPr="001C3388" w:rsidRDefault="009029FC" w:rsidP="009B261C">
            <w:pPr>
              <w:spacing w:after="0" w:line="240" w:lineRule="auto"/>
            </w:pPr>
            <w:r>
              <w:rPr>
                <w:noProof/>
                <w:lang w:eastAsia="de-DE"/>
              </w:rPr>
              <mc:AlternateContent>
                <mc:Choice Requires="wps">
                  <w:drawing>
                    <wp:anchor distT="0" distB="0" distL="114300" distR="114300" simplePos="0" relativeHeight="251653120" behindDoc="0" locked="0" layoutInCell="1" allowOverlap="1" wp14:anchorId="65E223E0" wp14:editId="2F8738EB">
                      <wp:simplePos x="0" y="0"/>
                      <wp:positionH relativeFrom="column">
                        <wp:posOffset>182880</wp:posOffset>
                      </wp:positionH>
                      <wp:positionV relativeFrom="page">
                        <wp:posOffset>110490</wp:posOffset>
                      </wp:positionV>
                      <wp:extent cx="152400" cy="144780"/>
                      <wp:effectExtent l="0" t="0" r="19050" b="26670"/>
                      <wp:wrapNone/>
                      <wp:docPr id="26" name="Rechteck 26"/>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B31702" id="Rechteck 26" o:spid="_x0000_s1026" style="position:absolute;margin-left:14.4pt;margin-top:8.7pt;width:12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" fillcolor="white [3201]" strokecolor="black [3200]" strokeweight="1pt">
                      <w10:wrap anchory="page"/>
                    </v:rect>
                  </w:pict>
                </mc:Fallback>
              </mc:AlternateContent>
            </w:r>
          </w:p>
        </w:tc>
      </w:tr>
      <w:tr w:rsidR="00A14FF5" w:rsidRPr="001C3388" w:rsidTr="001B0DB5">
        <w:trPr>
          <w:trHeight w:val="2982"/>
        </w:trPr>
        <w:tc>
          <w:tcPr>
            <w:tcW w:w="562" w:type="dxa"/>
            <w:vAlign w:val="center"/>
          </w:tcPr>
          <w:p w:rsidR="00A14FF5" w:rsidRDefault="006627C3" w:rsidP="00997031">
            <w:pPr>
              <w:spacing w:after="0" w:line="240" w:lineRule="auto"/>
              <w:jc w:val="center"/>
            </w:pPr>
            <w:r>
              <w:rPr>
                <w:sz w:val="20"/>
              </w:rPr>
              <w:t>9</w:t>
            </w:r>
          </w:p>
        </w:tc>
        <w:tc>
          <w:tcPr>
            <w:tcW w:w="7249" w:type="dxa"/>
          </w:tcPr>
          <w:p w:rsidR="00A14FF5" w:rsidRPr="003012C0" w:rsidRDefault="00A14FF5" w:rsidP="00997031">
            <w:pPr>
              <w:spacing w:before="60" w:after="60" w:line="240" w:lineRule="auto"/>
              <w:rPr>
                <w:sz w:val="20"/>
                <w:szCs w:val="20"/>
              </w:rPr>
            </w:pPr>
            <w:r w:rsidRPr="003012C0">
              <w:rPr>
                <w:sz w:val="20"/>
                <w:szCs w:val="20"/>
              </w:rPr>
              <w:t>Bereitstellung von Daten der Einrichtung</w:t>
            </w:r>
            <w:r w:rsidR="002B36B4">
              <w:rPr>
                <w:sz w:val="20"/>
                <w:szCs w:val="20"/>
              </w:rPr>
              <w:t>:</w:t>
            </w:r>
          </w:p>
          <w:p w:rsidR="00A14FF5" w:rsidRPr="003012C0" w:rsidRDefault="00A14FF5" w:rsidP="00997031">
            <w:pPr>
              <w:spacing w:before="60" w:after="60" w:line="240" w:lineRule="auto"/>
              <w:rPr>
                <w:sz w:val="20"/>
                <w:szCs w:val="20"/>
              </w:rPr>
            </w:pPr>
            <w:r w:rsidRPr="003012C0">
              <w:rPr>
                <w:sz w:val="20"/>
                <w:szCs w:val="20"/>
              </w:rPr>
              <w:t>!</w:t>
            </w:r>
            <w:r w:rsidRPr="003012C0">
              <w:rPr>
                <w:b/>
                <w:sz w:val="20"/>
                <w:szCs w:val="20"/>
              </w:rPr>
              <w:t>Alle Daten werden vertraulich behandelt, pseudonym erfasst und ausg</w:t>
            </w:r>
            <w:r w:rsidRPr="003012C0">
              <w:rPr>
                <w:b/>
                <w:sz w:val="20"/>
                <w:szCs w:val="20"/>
              </w:rPr>
              <w:t>e</w:t>
            </w:r>
            <w:r w:rsidRPr="003012C0">
              <w:rPr>
                <w:b/>
                <w:sz w:val="20"/>
                <w:szCs w:val="20"/>
              </w:rPr>
              <w:t>wertet!</w:t>
            </w:r>
          </w:p>
          <w:p w:rsidR="00A14FF5" w:rsidRPr="00997031" w:rsidRDefault="00A14FF5" w:rsidP="00997031">
            <w:pPr>
              <w:spacing w:before="60" w:after="60" w:line="240" w:lineRule="auto"/>
              <w:jc w:val="left"/>
              <w:rPr>
                <w:sz w:val="18"/>
              </w:rPr>
            </w:pPr>
            <w:r w:rsidRPr="00997031">
              <w:rPr>
                <w:sz w:val="18"/>
              </w:rPr>
              <w:t>Träger</w:t>
            </w:r>
            <w:r>
              <w:rPr>
                <w:sz w:val="18"/>
              </w:rPr>
              <w:t xml:space="preserve">, </w:t>
            </w:r>
            <w:r w:rsidRPr="00997031">
              <w:rPr>
                <w:sz w:val="18"/>
              </w:rPr>
              <w:t>Größe</w:t>
            </w:r>
            <w:r>
              <w:rPr>
                <w:sz w:val="18"/>
              </w:rPr>
              <w:t xml:space="preserve">, </w:t>
            </w:r>
            <w:r w:rsidRPr="00997031">
              <w:rPr>
                <w:sz w:val="18"/>
              </w:rPr>
              <w:t>Anteil Pflegefachkräfte am Gesamtpersonal</w:t>
            </w:r>
            <w:r>
              <w:rPr>
                <w:sz w:val="18"/>
              </w:rPr>
              <w:t xml:space="preserve">, </w:t>
            </w:r>
            <w:r w:rsidRPr="00997031">
              <w:rPr>
                <w:sz w:val="18"/>
              </w:rPr>
              <w:t>Anteil Pflegehilfskräfte am Gesamtpersonal</w:t>
            </w:r>
            <w:r>
              <w:rPr>
                <w:sz w:val="18"/>
              </w:rPr>
              <w:t xml:space="preserve">, </w:t>
            </w:r>
            <w:r w:rsidRPr="00997031">
              <w:rPr>
                <w:sz w:val="18"/>
              </w:rPr>
              <w:t>Anzahl festang</w:t>
            </w:r>
            <w:r>
              <w:rPr>
                <w:sz w:val="18"/>
              </w:rPr>
              <w:t>estellter (Physio- u./o. Ergo-)</w:t>
            </w:r>
            <w:r w:rsidRPr="00997031">
              <w:rPr>
                <w:sz w:val="18"/>
              </w:rPr>
              <w:t>Therapeuten</w:t>
            </w:r>
            <w:r>
              <w:rPr>
                <w:sz w:val="18"/>
              </w:rPr>
              <w:t xml:space="preserve">, </w:t>
            </w:r>
            <w:r w:rsidRPr="00997031">
              <w:rPr>
                <w:sz w:val="18"/>
              </w:rPr>
              <w:t>Fortbi</w:t>
            </w:r>
            <w:r w:rsidRPr="00997031">
              <w:rPr>
                <w:sz w:val="18"/>
              </w:rPr>
              <w:t>l</w:t>
            </w:r>
            <w:r w:rsidRPr="00997031">
              <w:rPr>
                <w:sz w:val="18"/>
              </w:rPr>
              <w:t>dungsstunden des Pflegepersonals</w:t>
            </w:r>
            <w:r>
              <w:rPr>
                <w:sz w:val="18"/>
              </w:rPr>
              <w:t xml:space="preserve">, </w:t>
            </w:r>
            <w:r w:rsidRPr="00997031">
              <w:rPr>
                <w:sz w:val="18"/>
              </w:rPr>
              <w:t>Vorliegen Instrumente/ Konzepte zur Mobilitätsfö</w:t>
            </w:r>
            <w:r w:rsidRPr="00997031">
              <w:rPr>
                <w:sz w:val="18"/>
              </w:rPr>
              <w:t>r</w:t>
            </w:r>
            <w:r w:rsidRPr="00997031">
              <w:rPr>
                <w:sz w:val="18"/>
              </w:rPr>
              <w:t>derung und Erhaltung</w:t>
            </w:r>
            <w:r>
              <w:rPr>
                <w:sz w:val="18"/>
              </w:rPr>
              <w:t xml:space="preserve">, </w:t>
            </w:r>
            <w:r w:rsidRPr="00997031">
              <w:rPr>
                <w:sz w:val="18"/>
              </w:rPr>
              <w:t>Vorliegen und Umfang einrichtungsinterner Stellen zu Qualität</w:t>
            </w:r>
            <w:r w:rsidRPr="00997031">
              <w:rPr>
                <w:sz w:val="18"/>
              </w:rPr>
              <w:t>s</w:t>
            </w:r>
            <w:r w:rsidRPr="00997031">
              <w:rPr>
                <w:sz w:val="18"/>
              </w:rPr>
              <w:t>sicherung und (Pflege-) Entwicklung</w:t>
            </w:r>
            <w:r>
              <w:rPr>
                <w:sz w:val="18"/>
              </w:rPr>
              <w:t xml:space="preserve">, </w:t>
            </w:r>
            <w:r w:rsidRPr="00997031">
              <w:rPr>
                <w:sz w:val="18"/>
              </w:rPr>
              <w:t>Anteil angestellter Pflegewissenschaftlerinnen</w:t>
            </w:r>
            <w:r>
              <w:rPr>
                <w:sz w:val="18"/>
              </w:rPr>
              <w:t xml:space="preserve">, </w:t>
            </w:r>
            <w:r w:rsidRPr="00997031">
              <w:rPr>
                <w:sz w:val="18"/>
              </w:rPr>
              <w:t>Krankheitstage des Pflegepersonals</w:t>
            </w:r>
            <w:r>
              <w:rPr>
                <w:sz w:val="18"/>
              </w:rPr>
              <w:t xml:space="preserve">, </w:t>
            </w:r>
            <w:r w:rsidR="002B36B4">
              <w:rPr>
                <w:sz w:val="18"/>
              </w:rPr>
              <w:t>Fluktuation des Pflegepersonal.</w:t>
            </w:r>
          </w:p>
          <w:p w:rsidR="00A14FF5" w:rsidRPr="003012C0" w:rsidRDefault="00A14FF5" w:rsidP="00A14FF5">
            <w:pPr>
              <w:spacing w:before="60" w:after="60" w:line="240" w:lineRule="auto"/>
              <w:rPr>
                <w:b/>
                <w:i/>
                <w:sz w:val="20"/>
              </w:rPr>
            </w:pPr>
            <w:r w:rsidRPr="003012C0">
              <w:rPr>
                <w:b/>
                <w:i/>
                <w:sz w:val="20"/>
              </w:rPr>
              <w:t xml:space="preserve">Für die Kostenanalyse: </w:t>
            </w:r>
          </w:p>
          <w:p w:rsidR="00A14FF5" w:rsidRPr="00997031" w:rsidRDefault="00A14FF5" w:rsidP="00A14FF5">
            <w:pPr>
              <w:spacing w:before="60" w:after="60" w:line="240" w:lineRule="auto"/>
              <w:rPr>
                <w:sz w:val="18"/>
              </w:rPr>
            </w:pPr>
            <w:r w:rsidRPr="003012C0">
              <w:rPr>
                <w:sz w:val="20"/>
              </w:rPr>
              <w:t>Bereitstellung der Personalkosten, Investitionskosten und weiterer mit der I</w:t>
            </w:r>
            <w:r w:rsidRPr="003012C0">
              <w:rPr>
                <w:sz w:val="20"/>
              </w:rPr>
              <w:t>m</w:t>
            </w:r>
            <w:r w:rsidRPr="003012C0">
              <w:rPr>
                <w:sz w:val="20"/>
              </w:rPr>
              <w:t>plementierung verbundenen Kosten zu drei Erhebungszeitpunkten</w:t>
            </w:r>
            <w:r w:rsidR="002B36B4">
              <w:rPr>
                <w:sz w:val="20"/>
              </w:rPr>
              <w:t>.</w:t>
            </w:r>
          </w:p>
        </w:tc>
        <w:tc>
          <w:tcPr>
            <w:tcW w:w="1205" w:type="dxa"/>
          </w:tcPr>
          <w:p w:rsidR="00A14FF5" w:rsidRPr="001C3388" w:rsidRDefault="00B745E4" w:rsidP="009B261C">
            <w:pPr>
              <w:spacing w:after="0" w:line="240" w:lineRule="auto"/>
            </w:pPr>
            <w:bookmarkStart w:id="0" w:name="_GoBack"/>
            <w:bookmarkEnd w:id="0"/>
            <w:r>
              <w:rPr>
                <w:noProof/>
                <w:lang w:eastAsia="de-DE"/>
              </w:rPr>
              <mc:AlternateContent>
                <mc:Choice Requires="wps">
                  <w:drawing>
                    <wp:anchor distT="0" distB="0" distL="114300" distR="114300" simplePos="0" relativeHeight="251667456" behindDoc="0" locked="0" layoutInCell="1" allowOverlap="1" wp14:anchorId="719F6277" wp14:editId="0A9159EF">
                      <wp:simplePos x="0" y="0"/>
                      <wp:positionH relativeFrom="column">
                        <wp:posOffset>197323</wp:posOffset>
                      </wp:positionH>
                      <wp:positionV relativeFrom="page">
                        <wp:posOffset>1651000</wp:posOffset>
                      </wp:positionV>
                      <wp:extent cx="152400" cy="144780"/>
                      <wp:effectExtent l="0" t="0" r="19050" b="26670"/>
                      <wp:wrapNone/>
                      <wp:docPr id="2062" name="Rechteck 2062"/>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62" o:spid="_x0000_s1026" style="position:absolute;margin-left:15.55pt;margin-top:130pt;width:12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" fillcolor="white [3201]" strokecolor="black [3200]" strokeweight="1pt">
                      <w10:wrap anchory="page"/>
                    </v:rect>
                  </w:pict>
                </mc:Fallback>
              </mc:AlternateContent>
            </w:r>
            <w:r>
              <w:rPr>
                <w:noProof/>
                <w:lang w:eastAsia="de-DE"/>
              </w:rPr>
              <mc:AlternateContent>
                <mc:Choice Requires="wps">
                  <w:drawing>
                    <wp:anchor distT="0" distB="0" distL="114300" distR="114300" simplePos="0" relativeHeight="251664384" behindDoc="0" locked="0" layoutInCell="1" allowOverlap="1" wp14:anchorId="0533CC1E" wp14:editId="2F2A4768">
                      <wp:simplePos x="0" y="0"/>
                      <wp:positionH relativeFrom="column">
                        <wp:posOffset>186055</wp:posOffset>
                      </wp:positionH>
                      <wp:positionV relativeFrom="page">
                        <wp:posOffset>602615</wp:posOffset>
                      </wp:positionV>
                      <wp:extent cx="152400" cy="144780"/>
                      <wp:effectExtent l="0" t="0" r="19050" b="26670"/>
                      <wp:wrapNone/>
                      <wp:docPr id="28" name="Rechteck 28"/>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6A198B" id="Rechteck 28" o:spid="_x0000_s1026" style="position:absolute;margin-left:14.65pt;margin-top:47.45pt;width:12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" fillcolor="white [3201]" strokecolor="black [3200]" strokeweight="1pt">
                      <w10:wrap anchory="page"/>
                    </v:rect>
                  </w:pict>
                </mc:Fallback>
              </mc:AlternateContent>
            </w:r>
          </w:p>
        </w:tc>
      </w:tr>
      <w:tr w:rsidR="006B7F96" w:rsidRPr="001C3388" w:rsidTr="009029FC">
        <w:tc>
          <w:tcPr>
            <w:tcW w:w="562" w:type="dxa"/>
            <w:vAlign w:val="center"/>
          </w:tcPr>
          <w:p w:rsidR="006B7F96" w:rsidRDefault="006627C3" w:rsidP="00997031">
            <w:pPr>
              <w:spacing w:after="0" w:line="240" w:lineRule="auto"/>
              <w:jc w:val="center"/>
            </w:pPr>
            <w:r>
              <w:rPr>
                <w:sz w:val="20"/>
              </w:rPr>
              <w:t>10</w:t>
            </w:r>
          </w:p>
        </w:tc>
        <w:tc>
          <w:tcPr>
            <w:tcW w:w="7249" w:type="dxa"/>
          </w:tcPr>
          <w:p w:rsidR="006B7F96" w:rsidRPr="003012C0" w:rsidRDefault="00213005" w:rsidP="009D60A7">
            <w:pPr>
              <w:spacing w:before="60" w:after="0" w:line="240" w:lineRule="auto"/>
              <w:rPr>
                <w:sz w:val="20"/>
              </w:rPr>
            </w:pPr>
            <w:r>
              <w:rPr>
                <w:sz w:val="20"/>
              </w:rPr>
              <w:t xml:space="preserve">Keine Mitteilung </w:t>
            </w:r>
            <w:r w:rsidR="006B7F96" w:rsidRPr="003012C0">
              <w:rPr>
                <w:sz w:val="20"/>
              </w:rPr>
              <w:t>über die Gruppenzuweisung</w:t>
            </w:r>
            <w:r w:rsidR="009D60A7">
              <w:rPr>
                <w:sz w:val="20"/>
              </w:rPr>
              <w:t xml:space="preserve"> (Gruppe A,B oder C)</w:t>
            </w:r>
            <w:r w:rsidR="006B7F96" w:rsidRPr="003012C0">
              <w:rPr>
                <w:sz w:val="20"/>
              </w:rPr>
              <w:t xml:space="preserve"> gegenüber den DatenerheberInnen</w:t>
            </w:r>
            <w:r>
              <w:rPr>
                <w:sz w:val="20"/>
              </w:rPr>
              <w:t>, wenn diese in der Einrichtung sind.</w:t>
            </w:r>
          </w:p>
        </w:tc>
        <w:tc>
          <w:tcPr>
            <w:tcW w:w="1205" w:type="dxa"/>
          </w:tcPr>
          <w:p w:rsidR="006B7F96" w:rsidRPr="001C3388" w:rsidRDefault="009029FC" w:rsidP="009B261C">
            <w:pPr>
              <w:spacing w:after="0" w:line="240" w:lineRule="auto"/>
            </w:pPr>
            <w:r>
              <w:rPr>
                <w:noProof/>
                <w:lang w:eastAsia="de-DE"/>
              </w:rPr>
              <mc:AlternateContent>
                <mc:Choice Requires="wps">
                  <w:drawing>
                    <wp:anchor distT="0" distB="0" distL="114300" distR="114300" simplePos="0" relativeHeight="251657216" behindDoc="0" locked="0" layoutInCell="1" allowOverlap="1" wp14:anchorId="04023694" wp14:editId="63F47E6A">
                      <wp:simplePos x="0" y="0"/>
                      <wp:positionH relativeFrom="column">
                        <wp:posOffset>199879</wp:posOffset>
                      </wp:positionH>
                      <wp:positionV relativeFrom="page">
                        <wp:posOffset>96715</wp:posOffset>
                      </wp:positionV>
                      <wp:extent cx="152400" cy="144780"/>
                      <wp:effectExtent l="0" t="0" r="19050" b="26670"/>
                      <wp:wrapNone/>
                      <wp:docPr id="29" name="Rechteck 29"/>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D31176" id="Rechteck 29" o:spid="_x0000_s1026" style="position:absolute;margin-left:15.75pt;margin-top:7.6pt;width:1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" fillcolor="white [3201]" strokecolor="black [3200]" strokeweight="1pt">
                      <w10:wrap anchory="page"/>
                    </v:rect>
                  </w:pict>
                </mc:Fallback>
              </mc:AlternateContent>
            </w:r>
          </w:p>
        </w:tc>
      </w:tr>
      <w:tr w:rsidR="006B7F96" w:rsidRPr="001C3388" w:rsidTr="009029FC">
        <w:tc>
          <w:tcPr>
            <w:tcW w:w="562" w:type="dxa"/>
            <w:vAlign w:val="center"/>
          </w:tcPr>
          <w:p w:rsidR="006B7F96" w:rsidRPr="007B0051" w:rsidRDefault="006B7F96" w:rsidP="00A14FF5">
            <w:pPr>
              <w:spacing w:after="0" w:line="240" w:lineRule="auto"/>
              <w:jc w:val="center"/>
              <w:rPr>
                <w:sz w:val="20"/>
              </w:rPr>
            </w:pPr>
            <w:r w:rsidRPr="007B0051">
              <w:rPr>
                <w:sz w:val="20"/>
              </w:rPr>
              <w:t>1</w:t>
            </w:r>
            <w:r w:rsidR="006627C3">
              <w:rPr>
                <w:sz w:val="20"/>
              </w:rPr>
              <w:t>1</w:t>
            </w:r>
          </w:p>
        </w:tc>
        <w:tc>
          <w:tcPr>
            <w:tcW w:w="7249" w:type="dxa"/>
          </w:tcPr>
          <w:p w:rsidR="006B7F96" w:rsidRPr="003012C0" w:rsidRDefault="006B7F96" w:rsidP="00A14FF5">
            <w:pPr>
              <w:spacing w:before="60" w:after="60" w:line="240" w:lineRule="auto"/>
              <w:rPr>
                <w:sz w:val="20"/>
              </w:rPr>
            </w:pPr>
            <w:r w:rsidRPr="003012C0">
              <w:rPr>
                <w:sz w:val="20"/>
              </w:rPr>
              <w:t>Übermittlung von Informationsmaterialien an die BewohnerInnen</w:t>
            </w:r>
            <w:r w:rsidR="004E10D6" w:rsidRPr="003012C0">
              <w:rPr>
                <w:sz w:val="20"/>
              </w:rPr>
              <w:t xml:space="preserve"> und ggf. Ber</w:t>
            </w:r>
            <w:r w:rsidR="004E10D6" w:rsidRPr="003012C0">
              <w:rPr>
                <w:sz w:val="20"/>
              </w:rPr>
              <w:t>a</w:t>
            </w:r>
            <w:r w:rsidR="004E10D6" w:rsidRPr="003012C0">
              <w:rPr>
                <w:sz w:val="20"/>
              </w:rPr>
              <w:t>tung und Aufklärung zur Studienteilnahme</w:t>
            </w:r>
            <w:r w:rsidR="00A14FF5">
              <w:rPr>
                <w:sz w:val="20"/>
              </w:rPr>
              <w:t xml:space="preserve"> (siehe dazu Seite 3 Anforderungen an die teilnehmenden BewohnerInnen)</w:t>
            </w:r>
            <w:r w:rsidR="002B36B4">
              <w:rPr>
                <w:sz w:val="20"/>
              </w:rPr>
              <w:t>.</w:t>
            </w:r>
          </w:p>
        </w:tc>
        <w:tc>
          <w:tcPr>
            <w:tcW w:w="1205" w:type="dxa"/>
          </w:tcPr>
          <w:p w:rsidR="006B7F96" w:rsidRPr="001C3388" w:rsidRDefault="009029FC" w:rsidP="009B261C">
            <w:pPr>
              <w:spacing w:after="0" w:line="240" w:lineRule="auto"/>
            </w:pPr>
            <w:r>
              <w:rPr>
                <w:noProof/>
                <w:lang w:eastAsia="de-DE"/>
              </w:rPr>
              <mc:AlternateContent>
                <mc:Choice Requires="wps">
                  <w:drawing>
                    <wp:anchor distT="0" distB="0" distL="114300" distR="114300" simplePos="0" relativeHeight="251659264" behindDoc="0" locked="0" layoutInCell="1" allowOverlap="1" wp14:anchorId="35A2A09E" wp14:editId="3AF8ADC2">
                      <wp:simplePos x="0" y="0"/>
                      <wp:positionH relativeFrom="column">
                        <wp:posOffset>195238</wp:posOffset>
                      </wp:positionH>
                      <wp:positionV relativeFrom="page">
                        <wp:posOffset>110490</wp:posOffset>
                      </wp:positionV>
                      <wp:extent cx="152400" cy="144780"/>
                      <wp:effectExtent l="0" t="0" r="19050" b="26670"/>
                      <wp:wrapNone/>
                      <wp:docPr id="31" name="Rechteck 31"/>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93331D" id="Rechteck 31" o:spid="_x0000_s1026" style="position:absolute;margin-left:15.35pt;margin-top:8.7pt;width:1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" fillcolor="white [3201]" strokecolor="black [3200]" strokeweight="1pt">
                      <w10:wrap anchory="page"/>
                    </v:rect>
                  </w:pict>
                </mc:Fallback>
              </mc:AlternateContent>
            </w:r>
          </w:p>
        </w:tc>
      </w:tr>
      <w:tr w:rsidR="006B7F96" w:rsidRPr="001C3388" w:rsidTr="009029FC">
        <w:tc>
          <w:tcPr>
            <w:tcW w:w="562" w:type="dxa"/>
            <w:vAlign w:val="center"/>
          </w:tcPr>
          <w:p w:rsidR="006B7F96" w:rsidRPr="007B0051" w:rsidRDefault="006B7F96" w:rsidP="00997031">
            <w:pPr>
              <w:spacing w:after="0" w:line="240" w:lineRule="auto"/>
              <w:jc w:val="center"/>
              <w:rPr>
                <w:sz w:val="20"/>
              </w:rPr>
            </w:pPr>
            <w:r w:rsidRPr="007B0051">
              <w:rPr>
                <w:sz w:val="20"/>
              </w:rPr>
              <w:t>1</w:t>
            </w:r>
            <w:r w:rsidR="006627C3">
              <w:rPr>
                <w:sz w:val="20"/>
              </w:rPr>
              <w:t>2</w:t>
            </w:r>
          </w:p>
        </w:tc>
        <w:tc>
          <w:tcPr>
            <w:tcW w:w="7249" w:type="dxa"/>
          </w:tcPr>
          <w:p w:rsidR="0007555C" w:rsidRDefault="006B7F96" w:rsidP="0007555C">
            <w:pPr>
              <w:spacing w:before="60" w:after="0" w:line="240" w:lineRule="auto"/>
              <w:rPr>
                <w:sz w:val="20"/>
              </w:rPr>
            </w:pPr>
            <w:r w:rsidRPr="003012C0">
              <w:rPr>
                <w:sz w:val="20"/>
              </w:rPr>
              <w:t xml:space="preserve">Einholen der schriftlichen Einwilligung zur Studienteilnahme von den </w:t>
            </w:r>
          </w:p>
          <w:p w:rsidR="006B7F96" w:rsidRPr="003012C0" w:rsidRDefault="006B7F96" w:rsidP="0007555C">
            <w:pPr>
              <w:spacing w:after="60" w:line="240" w:lineRule="auto"/>
              <w:rPr>
                <w:sz w:val="20"/>
              </w:rPr>
            </w:pPr>
            <w:r w:rsidRPr="003012C0">
              <w:rPr>
                <w:sz w:val="20"/>
              </w:rPr>
              <w:t>BewohnerInnen</w:t>
            </w:r>
            <w:r w:rsidR="004E10D6" w:rsidRPr="003012C0">
              <w:rPr>
                <w:sz w:val="20"/>
              </w:rPr>
              <w:t xml:space="preserve"> (25-30 gehfähige und 8-10 nicht gehfähige Bewohner)</w:t>
            </w:r>
            <w:r w:rsidR="002B36B4">
              <w:rPr>
                <w:sz w:val="20"/>
              </w:rPr>
              <w:t>.</w:t>
            </w:r>
          </w:p>
        </w:tc>
        <w:tc>
          <w:tcPr>
            <w:tcW w:w="1205" w:type="dxa"/>
          </w:tcPr>
          <w:p w:rsidR="006B7F96" w:rsidRPr="001C3388" w:rsidRDefault="009029FC" w:rsidP="009B261C">
            <w:pPr>
              <w:spacing w:after="0" w:line="240" w:lineRule="auto"/>
            </w:pPr>
            <w:r>
              <w:rPr>
                <w:noProof/>
                <w:lang w:eastAsia="de-DE"/>
              </w:rPr>
              <mc:AlternateContent>
                <mc:Choice Requires="wps">
                  <w:drawing>
                    <wp:anchor distT="0" distB="0" distL="114300" distR="114300" simplePos="0" relativeHeight="251660288" behindDoc="0" locked="0" layoutInCell="1" allowOverlap="1" wp14:anchorId="712EB594" wp14:editId="27F8E142">
                      <wp:simplePos x="0" y="0"/>
                      <wp:positionH relativeFrom="column">
                        <wp:posOffset>197534</wp:posOffset>
                      </wp:positionH>
                      <wp:positionV relativeFrom="page">
                        <wp:posOffset>101600</wp:posOffset>
                      </wp:positionV>
                      <wp:extent cx="152400" cy="144780"/>
                      <wp:effectExtent l="0" t="0" r="19050" b="26670"/>
                      <wp:wrapNone/>
                      <wp:docPr id="2048" name="Rechteck 2048"/>
                      <wp:cNvGraphicFramePr/>
                      <a:graphic xmlns:a="http://schemas.openxmlformats.org/drawingml/2006/main">
                        <a:graphicData uri="http://schemas.microsoft.com/office/word/2010/wordprocessingShape">
                          <wps:wsp>
                            <wps:cNvSpPr/>
                            <wps:spPr>
                              <a:xfrm>
                                <a:off x="0" y="0"/>
                                <a:ext cx="152400" cy="1447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1A5E73" id="Rechteck 2048" o:spid="_x0000_s1026" style="position:absolute;margin-left:15.55pt;margin-top:8pt;width:12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" fillcolor="white [3201]" strokecolor="black [3200]" strokeweight="1pt">
                      <w10:wrap anchory="page"/>
                    </v:rect>
                  </w:pict>
                </mc:Fallback>
              </mc:AlternateContent>
            </w:r>
          </w:p>
        </w:tc>
      </w:tr>
    </w:tbl>
    <w:p w:rsidR="001B443B" w:rsidRDefault="001B443B" w:rsidP="00427EE8">
      <w:pPr>
        <w:spacing w:after="160" w:line="259" w:lineRule="auto"/>
        <w:jc w:val="left"/>
        <w:rPr>
          <w:b/>
          <w:sz w:val="24"/>
        </w:rPr>
      </w:pPr>
      <w:r w:rsidRPr="00E50696">
        <w:rPr>
          <w:b/>
          <w:sz w:val="24"/>
        </w:rPr>
        <w:lastRenderedPageBreak/>
        <w:t>Informationen für teilnahmeinteressierte Einrichtungen</w:t>
      </w:r>
    </w:p>
    <w:p w:rsidR="001B443B" w:rsidRDefault="001B443B" w:rsidP="001B443B">
      <w:pPr>
        <w:spacing w:after="0"/>
        <w:jc w:val="center"/>
        <w:rPr>
          <w:b/>
          <w:sz w:val="24"/>
        </w:rPr>
      </w:pPr>
      <w:r w:rsidRPr="00E50696">
        <w:rPr>
          <w:b/>
          <w:sz w:val="24"/>
        </w:rPr>
        <w:t>– vollstationärer Bereich</w:t>
      </w:r>
      <w:r w:rsidR="00427EE8">
        <w:rPr>
          <w:b/>
          <w:sz w:val="24"/>
        </w:rPr>
        <w:t xml:space="preserve"> –</w:t>
      </w:r>
    </w:p>
    <w:p w:rsidR="001B443B" w:rsidRDefault="001B443B" w:rsidP="00E50696"/>
    <w:tbl>
      <w:tblPr>
        <w:tblStyle w:val="Tabellenraster"/>
        <w:tblW w:w="0" w:type="auto"/>
        <w:tblLook w:val="04A0" w:firstRow="1" w:lastRow="0" w:firstColumn="1" w:lastColumn="0" w:noHBand="0" w:noVBand="1"/>
      </w:tblPr>
      <w:tblGrid>
        <w:gridCol w:w="562"/>
        <w:gridCol w:w="7249"/>
        <w:gridCol w:w="1205"/>
      </w:tblGrid>
      <w:tr w:rsidR="001B443B" w:rsidRPr="001C3388" w:rsidTr="0018257F">
        <w:trPr>
          <w:trHeight w:val="485"/>
        </w:trPr>
        <w:tc>
          <w:tcPr>
            <w:tcW w:w="562" w:type="dxa"/>
            <w:shd w:val="clear" w:color="auto" w:fill="D0CECE" w:themeFill="background2" w:themeFillShade="E6"/>
            <w:vAlign w:val="center"/>
          </w:tcPr>
          <w:p w:rsidR="001B443B" w:rsidRPr="001C3388" w:rsidRDefault="001B443B" w:rsidP="0018257F">
            <w:pPr>
              <w:spacing w:after="0" w:line="240" w:lineRule="auto"/>
              <w:jc w:val="center"/>
              <w:rPr>
                <w:b/>
              </w:rPr>
            </w:pPr>
          </w:p>
        </w:tc>
        <w:tc>
          <w:tcPr>
            <w:tcW w:w="7249" w:type="dxa"/>
            <w:shd w:val="clear" w:color="auto" w:fill="D0CECE" w:themeFill="background2" w:themeFillShade="E6"/>
            <w:vAlign w:val="center"/>
          </w:tcPr>
          <w:p w:rsidR="001B443B" w:rsidRPr="001C3388" w:rsidRDefault="001B443B" w:rsidP="001B443B">
            <w:pPr>
              <w:spacing w:after="0" w:line="240" w:lineRule="auto"/>
              <w:jc w:val="center"/>
              <w:rPr>
                <w:b/>
              </w:rPr>
            </w:pPr>
            <w:r w:rsidRPr="001C3388">
              <w:rPr>
                <w:b/>
              </w:rPr>
              <w:t xml:space="preserve">Anforderungen an teilnehmende </w:t>
            </w:r>
            <w:r w:rsidRPr="00FA384C">
              <w:rPr>
                <w:b/>
                <w:u w:val="single"/>
              </w:rPr>
              <w:t>BewohnerInnen</w:t>
            </w:r>
          </w:p>
        </w:tc>
        <w:tc>
          <w:tcPr>
            <w:tcW w:w="1205" w:type="dxa"/>
            <w:shd w:val="clear" w:color="auto" w:fill="D0CECE" w:themeFill="background2" w:themeFillShade="E6"/>
            <w:vAlign w:val="center"/>
          </w:tcPr>
          <w:p w:rsidR="001B443B" w:rsidRPr="001C3388" w:rsidRDefault="001B443B" w:rsidP="0018257F">
            <w:pPr>
              <w:spacing w:after="0" w:line="240" w:lineRule="auto"/>
              <w:jc w:val="center"/>
              <w:rPr>
                <w:b/>
              </w:rPr>
            </w:pPr>
            <w:r w:rsidRPr="001C3388">
              <w:rPr>
                <w:b/>
              </w:rPr>
              <w:t>Kriterium erfüllt</w:t>
            </w:r>
          </w:p>
        </w:tc>
      </w:tr>
      <w:tr w:rsidR="001B443B" w:rsidRPr="001C3388" w:rsidTr="0018257F">
        <w:tc>
          <w:tcPr>
            <w:tcW w:w="562" w:type="dxa"/>
            <w:vAlign w:val="center"/>
          </w:tcPr>
          <w:p w:rsidR="001B443B" w:rsidRPr="001C3388" w:rsidRDefault="001B443B" w:rsidP="0018257F">
            <w:pPr>
              <w:spacing w:after="0" w:line="240" w:lineRule="auto"/>
              <w:jc w:val="center"/>
            </w:pPr>
            <w:r>
              <w:t>1</w:t>
            </w:r>
          </w:p>
        </w:tc>
        <w:tc>
          <w:tcPr>
            <w:tcW w:w="7249" w:type="dxa"/>
          </w:tcPr>
          <w:p w:rsidR="00B83FB5" w:rsidRDefault="00B83FB5" w:rsidP="00B83FB5">
            <w:pPr>
              <w:spacing w:after="0"/>
            </w:pPr>
            <w:r>
              <w:t xml:space="preserve">Bereitschaft zur Studienteilnahme. </w:t>
            </w:r>
          </w:p>
          <w:p w:rsidR="001B443B" w:rsidRPr="001C3388" w:rsidRDefault="00B83FB5" w:rsidP="00B83FB5">
            <w:pPr>
              <w:spacing w:after="0"/>
            </w:pPr>
            <w:r w:rsidRPr="00B83FB5">
              <w:t>Die Teilnahme erfolgt freiwillig und kann jederzeit ohne Angaben von Gründen widerrufen werden</w:t>
            </w:r>
            <w:r w:rsidRPr="00B83FB5">
              <w:rPr>
                <w:sz w:val="24"/>
              </w:rPr>
              <w:t>.</w:t>
            </w:r>
          </w:p>
        </w:tc>
        <w:tc>
          <w:tcPr>
            <w:tcW w:w="1205" w:type="dxa"/>
          </w:tcPr>
          <w:p w:rsidR="001B443B" w:rsidRPr="001C3388" w:rsidRDefault="001B443B" w:rsidP="0018257F">
            <w:pPr>
              <w:spacing w:after="0" w:line="240" w:lineRule="auto"/>
            </w:pPr>
            <w:r>
              <w:rPr>
                <w:noProof/>
                <w:lang w:eastAsia="de-DE"/>
              </w:rPr>
              <mc:AlternateContent>
                <mc:Choice Requires="wps">
                  <w:drawing>
                    <wp:anchor distT="0" distB="0" distL="114300" distR="114300" simplePos="0" relativeHeight="251667968" behindDoc="0" locked="0" layoutInCell="1" allowOverlap="1" wp14:anchorId="0C27B908" wp14:editId="6AF210F7">
                      <wp:simplePos x="0" y="0"/>
                      <wp:positionH relativeFrom="column">
                        <wp:posOffset>184785</wp:posOffset>
                      </wp:positionH>
                      <wp:positionV relativeFrom="page">
                        <wp:posOffset>187960</wp:posOffset>
                      </wp:positionV>
                      <wp:extent cx="190800" cy="198000"/>
                      <wp:effectExtent l="0" t="0" r="19050" b="12065"/>
                      <wp:wrapNone/>
                      <wp:docPr id="17" name="Rechteck 17"/>
                      <wp:cNvGraphicFramePr/>
                      <a:graphic xmlns:a="http://schemas.openxmlformats.org/drawingml/2006/main">
                        <a:graphicData uri="http://schemas.microsoft.com/office/word/2010/wordprocessingShape">
                          <wps:wsp>
                            <wps:cNvSpPr/>
                            <wps:spPr>
                              <a:xfrm>
                                <a:off x="0" y="0"/>
                                <a:ext cx="190800" cy="19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B349DA" id="Rechteck 17" o:spid="_x0000_s1026" style="position:absolute;margin-left:14.55pt;margin-top:14.8pt;width:15pt;height:1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" fillcolor="white [3201]" strokecolor="black [3200]" strokeweight="1pt">
                      <w10:wrap anchory="page"/>
                    </v:rect>
                  </w:pict>
                </mc:Fallback>
              </mc:AlternateContent>
            </w:r>
          </w:p>
        </w:tc>
      </w:tr>
      <w:tr w:rsidR="001B443B" w:rsidRPr="001C3388" w:rsidTr="0018257F">
        <w:tc>
          <w:tcPr>
            <w:tcW w:w="562" w:type="dxa"/>
            <w:vAlign w:val="center"/>
          </w:tcPr>
          <w:p w:rsidR="001B443B" w:rsidRDefault="001B443B" w:rsidP="0018257F">
            <w:pPr>
              <w:spacing w:after="0" w:line="240" w:lineRule="auto"/>
              <w:jc w:val="center"/>
            </w:pPr>
            <w:r>
              <w:t>2</w:t>
            </w:r>
          </w:p>
        </w:tc>
        <w:tc>
          <w:tcPr>
            <w:tcW w:w="7249" w:type="dxa"/>
          </w:tcPr>
          <w:p w:rsidR="001B443B" w:rsidRPr="001C3388" w:rsidRDefault="00B83FB5" w:rsidP="0018257F">
            <w:pPr>
              <w:spacing w:before="60" w:after="60" w:line="240" w:lineRule="auto"/>
              <w:jc w:val="left"/>
            </w:pPr>
            <w:r>
              <w:t>Einverstanden mit der Einsichtnahme in die Pflegedokumentation</w:t>
            </w:r>
            <w:r w:rsidR="001464D5">
              <w:t>.</w:t>
            </w:r>
          </w:p>
        </w:tc>
        <w:tc>
          <w:tcPr>
            <w:tcW w:w="1205" w:type="dxa"/>
          </w:tcPr>
          <w:p w:rsidR="001B443B" w:rsidRPr="001C3388" w:rsidRDefault="001B443B" w:rsidP="0018257F">
            <w:pPr>
              <w:spacing w:after="0" w:line="240" w:lineRule="auto"/>
            </w:pPr>
            <w:r>
              <w:rPr>
                <w:noProof/>
                <w:lang w:eastAsia="de-DE"/>
              </w:rPr>
              <mc:AlternateContent>
                <mc:Choice Requires="wps">
                  <w:drawing>
                    <wp:anchor distT="0" distB="0" distL="114300" distR="114300" simplePos="0" relativeHeight="251664896" behindDoc="0" locked="0" layoutInCell="1" allowOverlap="1" wp14:anchorId="6381C23F" wp14:editId="0405E819">
                      <wp:simplePos x="0" y="0"/>
                      <wp:positionH relativeFrom="column">
                        <wp:posOffset>187960</wp:posOffset>
                      </wp:positionH>
                      <wp:positionV relativeFrom="page">
                        <wp:posOffset>20955</wp:posOffset>
                      </wp:positionV>
                      <wp:extent cx="190800" cy="198000"/>
                      <wp:effectExtent l="0" t="0" r="19050" b="12065"/>
                      <wp:wrapNone/>
                      <wp:docPr id="18" name="Rechteck 18"/>
                      <wp:cNvGraphicFramePr/>
                      <a:graphic xmlns:a="http://schemas.openxmlformats.org/drawingml/2006/main">
                        <a:graphicData uri="http://schemas.microsoft.com/office/word/2010/wordprocessingShape">
                          <wps:wsp>
                            <wps:cNvSpPr/>
                            <wps:spPr>
                              <a:xfrm>
                                <a:off x="0" y="0"/>
                                <a:ext cx="190800" cy="19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E9FB51" id="Rechteck 18" o:spid="_x0000_s1026" style="position:absolute;margin-left:14.8pt;margin-top:1.65pt;width:15pt;height:1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" fillcolor="white [3201]" strokecolor="black [3200]" strokeweight="1pt">
                      <w10:wrap anchory="page"/>
                    </v:rect>
                  </w:pict>
                </mc:Fallback>
              </mc:AlternateContent>
            </w:r>
          </w:p>
        </w:tc>
      </w:tr>
      <w:tr w:rsidR="001B443B" w:rsidRPr="001C3388" w:rsidTr="0018257F">
        <w:tc>
          <w:tcPr>
            <w:tcW w:w="562" w:type="dxa"/>
            <w:vAlign w:val="center"/>
          </w:tcPr>
          <w:p w:rsidR="001B443B" w:rsidRPr="001C3388" w:rsidRDefault="001B443B" w:rsidP="0018257F">
            <w:pPr>
              <w:spacing w:after="0" w:line="240" w:lineRule="auto"/>
              <w:jc w:val="center"/>
            </w:pPr>
            <w:r>
              <w:t>3</w:t>
            </w:r>
          </w:p>
        </w:tc>
        <w:tc>
          <w:tcPr>
            <w:tcW w:w="7249" w:type="dxa"/>
          </w:tcPr>
          <w:p w:rsidR="001B443B" w:rsidRPr="00B83FB5" w:rsidRDefault="00B83FB5" w:rsidP="0018257F">
            <w:pPr>
              <w:spacing w:before="60" w:after="60" w:line="240" w:lineRule="auto"/>
              <w:jc w:val="left"/>
              <w:rPr>
                <w:b/>
                <w:i/>
              </w:rPr>
            </w:pPr>
            <w:r w:rsidRPr="00B83FB5">
              <w:rPr>
                <w:b/>
                <w:i/>
              </w:rPr>
              <w:t>Für 25 bis 30 gehfähige Personen:</w:t>
            </w:r>
          </w:p>
          <w:p w:rsidR="00B83FB5" w:rsidRPr="001C3388" w:rsidRDefault="004E10D6" w:rsidP="002B0FF6">
            <w:pPr>
              <w:spacing w:before="60" w:after="60" w:line="240" w:lineRule="auto"/>
              <w:jc w:val="left"/>
            </w:pPr>
            <w:r>
              <w:t>Bewohner, die s</w:t>
            </w:r>
            <w:r w:rsidR="00B83FB5">
              <w:t>elbständig</w:t>
            </w:r>
            <w:r>
              <w:t xml:space="preserve"> – bei Bedarf mit </w:t>
            </w:r>
            <w:r w:rsidR="00B83FB5">
              <w:t>Hilfsmitteln</w:t>
            </w:r>
            <w:r>
              <w:t xml:space="preserve"> und/oder Anle</w:t>
            </w:r>
            <w:r>
              <w:t>i</w:t>
            </w:r>
            <w:r>
              <w:t xml:space="preserve">tung </w:t>
            </w:r>
            <w:r w:rsidR="00B83FB5">
              <w:t>dazu in der Lage, aus einem Stuhl mit Armlehnen aufzustehen und eine Strecke von drei Metern in Begleitung zu gehen, umzudrehen und zu dem Stuhl zurückzugehen sowie sich wieder zu setzen.</w:t>
            </w:r>
          </w:p>
        </w:tc>
        <w:tc>
          <w:tcPr>
            <w:tcW w:w="1205" w:type="dxa"/>
          </w:tcPr>
          <w:p w:rsidR="001B443B" w:rsidRPr="001C3388" w:rsidRDefault="001B443B" w:rsidP="0018257F">
            <w:pPr>
              <w:spacing w:after="0" w:line="240" w:lineRule="auto"/>
            </w:pPr>
            <w:r>
              <w:rPr>
                <w:noProof/>
                <w:lang w:eastAsia="de-DE"/>
              </w:rPr>
              <mc:AlternateContent>
                <mc:Choice Requires="wps">
                  <w:drawing>
                    <wp:anchor distT="0" distB="0" distL="114300" distR="114300" simplePos="0" relativeHeight="251665920" behindDoc="0" locked="0" layoutInCell="1" allowOverlap="1" wp14:anchorId="71A5A833" wp14:editId="7B32914D">
                      <wp:simplePos x="0" y="0"/>
                      <wp:positionH relativeFrom="column">
                        <wp:posOffset>184785</wp:posOffset>
                      </wp:positionH>
                      <wp:positionV relativeFrom="page">
                        <wp:posOffset>401320</wp:posOffset>
                      </wp:positionV>
                      <wp:extent cx="190800" cy="198000"/>
                      <wp:effectExtent l="0" t="0" r="19050" b="12065"/>
                      <wp:wrapNone/>
                      <wp:docPr id="19" name="Rechteck 19"/>
                      <wp:cNvGraphicFramePr/>
                      <a:graphic xmlns:a="http://schemas.openxmlformats.org/drawingml/2006/main">
                        <a:graphicData uri="http://schemas.microsoft.com/office/word/2010/wordprocessingShape">
                          <wps:wsp>
                            <wps:cNvSpPr/>
                            <wps:spPr>
                              <a:xfrm>
                                <a:off x="0" y="0"/>
                                <a:ext cx="190800" cy="19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7FB738" id="Rechteck 19" o:spid="_x0000_s1026" style="position:absolute;margin-left:14.55pt;margin-top:31.6pt;width:15pt;height:1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" fillcolor="white [3201]" strokecolor="black [3200]" strokeweight="1pt">
                      <w10:wrap anchory="page"/>
                    </v:rect>
                  </w:pict>
                </mc:Fallback>
              </mc:AlternateContent>
            </w:r>
          </w:p>
        </w:tc>
      </w:tr>
      <w:tr w:rsidR="001B443B" w:rsidRPr="001C3388" w:rsidTr="0018257F">
        <w:tc>
          <w:tcPr>
            <w:tcW w:w="562" w:type="dxa"/>
            <w:vAlign w:val="center"/>
          </w:tcPr>
          <w:p w:rsidR="001B443B" w:rsidRDefault="001B443B" w:rsidP="0018257F">
            <w:pPr>
              <w:spacing w:after="0" w:line="240" w:lineRule="auto"/>
              <w:jc w:val="center"/>
            </w:pPr>
            <w:r>
              <w:t>4</w:t>
            </w:r>
          </w:p>
        </w:tc>
        <w:tc>
          <w:tcPr>
            <w:tcW w:w="7249" w:type="dxa"/>
          </w:tcPr>
          <w:p w:rsidR="001B443B" w:rsidRDefault="00B83FB5" w:rsidP="0018257F">
            <w:pPr>
              <w:spacing w:before="60" w:after="60" w:line="240" w:lineRule="auto"/>
              <w:jc w:val="left"/>
              <w:rPr>
                <w:b/>
                <w:i/>
              </w:rPr>
            </w:pPr>
            <w:r w:rsidRPr="00B83FB5">
              <w:rPr>
                <w:b/>
                <w:i/>
              </w:rPr>
              <w:t>Für 8 bis 10 nicht gehfähige Personen:</w:t>
            </w:r>
          </w:p>
          <w:p w:rsidR="00B83FB5" w:rsidRPr="00B83FB5" w:rsidRDefault="00B83FB5" w:rsidP="00B83FB5">
            <w:pPr>
              <w:spacing w:before="60" w:after="60" w:line="240" w:lineRule="auto"/>
              <w:jc w:val="left"/>
            </w:pPr>
            <w:r w:rsidRPr="00B83FB5">
              <w:t>Bereitschaft</w:t>
            </w:r>
            <w:r>
              <w:t xml:space="preserve"> zur Durchführung eines Transfers oder einer Umpositioni</w:t>
            </w:r>
            <w:r>
              <w:t>e</w:t>
            </w:r>
            <w:r>
              <w:t>rung durch die Pflegenden der Einrichtung im Beisein externer Daten</w:t>
            </w:r>
            <w:r w:rsidR="00066CAC">
              <w:t>-</w:t>
            </w:r>
            <w:r>
              <w:t>erheberInnen</w:t>
            </w:r>
            <w:r w:rsidR="001464D5">
              <w:t>.</w:t>
            </w:r>
          </w:p>
        </w:tc>
        <w:tc>
          <w:tcPr>
            <w:tcW w:w="1205" w:type="dxa"/>
          </w:tcPr>
          <w:p w:rsidR="001B443B" w:rsidRPr="001C3388" w:rsidRDefault="001B443B" w:rsidP="0018257F">
            <w:pPr>
              <w:spacing w:after="0" w:line="240" w:lineRule="auto"/>
            </w:pPr>
            <w:r>
              <w:rPr>
                <w:noProof/>
                <w:lang w:eastAsia="de-DE"/>
              </w:rPr>
              <mc:AlternateContent>
                <mc:Choice Requires="wps">
                  <w:drawing>
                    <wp:anchor distT="0" distB="0" distL="114300" distR="114300" simplePos="0" relativeHeight="251666944" behindDoc="0" locked="0" layoutInCell="1" allowOverlap="1" wp14:anchorId="5DFD4303" wp14:editId="5800B6A9">
                      <wp:simplePos x="0" y="0"/>
                      <wp:positionH relativeFrom="column">
                        <wp:posOffset>184785</wp:posOffset>
                      </wp:positionH>
                      <wp:positionV relativeFrom="page">
                        <wp:posOffset>272415</wp:posOffset>
                      </wp:positionV>
                      <wp:extent cx="190800" cy="198000"/>
                      <wp:effectExtent l="0" t="0" r="19050" b="12065"/>
                      <wp:wrapNone/>
                      <wp:docPr id="20" name="Rechteck 20"/>
                      <wp:cNvGraphicFramePr/>
                      <a:graphic xmlns:a="http://schemas.openxmlformats.org/drawingml/2006/main">
                        <a:graphicData uri="http://schemas.microsoft.com/office/word/2010/wordprocessingShape">
                          <wps:wsp>
                            <wps:cNvSpPr/>
                            <wps:spPr>
                              <a:xfrm>
                                <a:off x="0" y="0"/>
                                <a:ext cx="190800" cy="19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94FEB3" id="Rechteck 20" o:spid="_x0000_s1026" style="position:absolute;margin-left:14.55pt;margin-top:21.45pt;width:15pt;height:1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" fillcolor="white [3201]" strokecolor="black [3200]" strokeweight="1pt">
                      <w10:wrap anchory="page"/>
                    </v:rect>
                  </w:pict>
                </mc:Fallback>
              </mc:AlternateContent>
            </w:r>
          </w:p>
        </w:tc>
      </w:tr>
    </w:tbl>
    <w:p w:rsidR="001B443B" w:rsidRPr="00E50696" w:rsidRDefault="001B443B" w:rsidP="00E50696"/>
    <w:sectPr w:rsidR="001B443B" w:rsidRPr="00E5069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64" w:rsidRDefault="00614C64" w:rsidP="003F1F3C">
      <w:pPr>
        <w:spacing w:after="0" w:line="240" w:lineRule="auto"/>
      </w:pPr>
      <w:r>
        <w:separator/>
      </w:r>
    </w:p>
  </w:endnote>
  <w:endnote w:type="continuationSeparator" w:id="0">
    <w:p w:rsidR="00614C64" w:rsidRDefault="00614C64" w:rsidP="003F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7E" w:rsidRDefault="00604B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5098"/>
      <w:gridCol w:w="3323"/>
    </w:tblGrid>
    <w:tr w:rsidR="00604B7E" w:rsidTr="00604B7E">
      <w:tc>
        <w:tcPr>
          <w:tcW w:w="5098" w:type="dxa"/>
          <w:tcBorders>
            <w:top w:val="nil"/>
            <w:left w:val="nil"/>
            <w:bottom w:val="nil"/>
            <w:right w:val="nil"/>
          </w:tcBorders>
        </w:tcPr>
        <w:p w:rsidR="00604B7E" w:rsidRPr="00A14FF5" w:rsidRDefault="00604B7E" w:rsidP="00604B7E">
          <w:pPr>
            <w:pStyle w:val="Fuzeile"/>
            <w:rPr>
              <w:rFonts w:ascii="Arial" w:hAnsi="Arial" w:cs="Arial"/>
              <w:sz w:val="16"/>
              <w:lang w:val="de-DE"/>
            </w:rPr>
          </w:pPr>
          <w:r w:rsidRPr="00A14FF5">
            <w:rPr>
              <w:rFonts w:ascii="Arial" w:hAnsi="Arial" w:cs="Arial"/>
              <w:sz w:val="16"/>
              <w:lang w:val="de-DE"/>
            </w:rPr>
            <w:t>Institut für Public Health und Pflegeforschung (IPP)</w:t>
          </w:r>
        </w:p>
        <w:p w:rsidR="00604B7E" w:rsidRPr="00A14FF5" w:rsidRDefault="00604B7E" w:rsidP="00604B7E">
          <w:pPr>
            <w:pStyle w:val="Fuzeile"/>
            <w:rPr>
              <w:rFonts w:ascii="Arial" w:hAnsi="Arial" w:cs="Arial"/>
              <w:sz w:val="16"/>
              <w:lang w:val="de-DE"/>
            </w:rPr>
          </w:pPr>
          <w:r w:rsidRPr="00A14FF5">
            <w:rPr>
              <w:rFonts w:ascii="Arial" w:hAnsi="Arial" w:cs="Arial"/>
              <w:sz w:val="16"/>
              <w:lang w:val="de-DE"/>
            </w:rPr>
            <w:t>Fachbereich 11 Universität Bremen</w:t>
          </w:r>
        </w:p>
        <w:p w:rsidR="00604B7E" w:rsidRPr="00A14FF5" w:rsidRDefault="00604B7E" w:rsidP="00604B7E">
          <w:pPr>
            <w:pStyle w:val="Fuzeile"/>
            <w:rPr>
              <w:rFonts w:ascii="Arial" w:hAnsi="Arial" w:cs="Arial"/>
              <w:sz w:val="16"/>
              <w:lang w:val="de-DE"/>
            </w:rPr>
          </w:pPr>
          <w:r w:rsidRPr="00A14FF5">
            <w:rPr>
              <w:rFonts w:ascii="Arial" w:hAnsi="Arial" w:cs="Arial"/>
              <w:sz w:val="16"/>
              <w:lang w:val="de-DE"/>
            </w:rPr>
            <w:t>Grazer Str. 4</w:t>
          </w:r>
        </w:p>
        <w:p w:rsidR="00604B7E" w:rsidRDefault="00604B7E">
          <w:pPr>
            <w:pStyle w:val="Fuzeile"/>
            <w:rPr>
              <w:rFonts w:ascii="Arial" w:hAnsi="Arial" w:cs="Arial"/>
              <w:sz w:val="16"/>
            </w:rPr>
          </w:pPr>
          <w:r w:rsidRPr="00A14FF5">
            <w:rPr>
              <w:rFonts w:ascii="Arial" w:hAnsi="Arial" w:cs="Arial"/>
              <w:sz w:val="16"/>
            </w:rPr>
            <w:t>28359 Bremen</w:t>
          </w:r>
        </w:p>
      </w:tc>
      <w:tc>
        <w:tcPr>
          <w:tcW w:w="3323" w:type="dxa"/>
          <w:tcBorders>
            <w:top w:val="nil"/>
            <w:left w:val="nil"/>
            <w:bottom w:val="nil"/>
            <w:right w:val="nil"/>
          </w:tcBorders>
        </w:tcPr>
        <w:p w:rsidR="00604B7E" w:rsidRDefault="00604B7E" w:rsidP="00604B7E">
          <w:pPr>
            <w:pStyle w:val="Fuzeile"/>
            <w:rPr>
              <w:rFonts w:ascii="Arial" w:hAnsi="Arial" w:cs="Arial"/>
              <w:sz w:val="16"/>
              <w:lang w:val="de-DE"/>
            </w:rPr>
          </w:pPr>
          <w:r w:rsidRPr="00604B7E">
            <w:rPr>
              <w:rFonts w:ascii="Arial" w:hAnsi="Arial" w:cs="Arial"/>
              <w:sz w:val="16"/>
              <w:lang w:val="de-DE"/>
            </w:rPr>
            <w:t>Zentrum für Sozialpolitik (ZeS)</w:t>
          </w:r>
        </w:p>
        <w:p w:rsidR="00604B7E" w:rsidRPr="00604B7E" w:rsidRDefault="00604B7E" w:rsidP="00604B7E">
          <w:pPr>
            <w:pStyle w:val="Fuzeile"/>
            <w:rPr>
              <w:rFonts w:ascii="Arial" w:hAnsi="Arial" w:cs="Arial"/>
              <w:sz w:val="16"/>
              <w:lang w:val="de-DE"/>
            </w:rPr>
          </w:pPr>
          <w:r>
            <w:rPr>
              <w:rFonts w:ascii="Arial" w:hAnsi="Arial" w:cs="Arial"/>
              <w:sz w:val="16"/>
              <w:lang w:val="de-DE"/>
            </w:rPr>
            <w:t>Universität Bremen</w:t>
          </w:r>
        </w:p>
        <w:p w:rsidR="00604B7E" w:rsidRPr="00604B7E" w:rsidRDefault="00604B7E" w:rsidP="00604B7E">
          <w:pPr>
            <w:pStyle w:val="Fuzeile"/>
            <w:rPr>
              <w:rFonts w:ascii="Arial" w:hAnsi="Arial" w:cs="Arial"/>
              <w:sz w:val="16"/>
              <w:lang w:val="de-DE"/>
            </w:rPr>
          </w:pPr>
          <w:r w:rsidRPr="00604B7E">
            <w:rPr>
              <w:rFonts w:ascii="Arial" w:hAnsi="Arial" w:cs="Arial"/>
              <w:sz w:val="16"/>
              <w:lang w:val="de-DE"/>
            </w:rPr>
            <w:t>4 Mary-Somerville-Straße 5</w:t>
          </w:r>
        </w:p>
        <w:p w:rsidR="00604B7E" w:rsidRDefault="00604B7E" w:rsidP="00604B7E">
          <w:pPr>
            <w:pStyle w:val="Fuzeile"/>
            <w:rPr>
              <w:rFonts w:ascii="Arial" w:hAnsi="Arial" w:cs="Arial"/>
              <w:sz w:val="16"/>
            </w:rPr>
          </w:pPr>
          <w:r w:rsidRPr="00604B7E">
            <w:rPr>
              <w:rFonts w:ascii="Arial" w:hAnsi="Arial" w:cs="Arial"/>
              <w:sz w:val="16"/>
            </w:rPr>
            <w:t>28359 Bremen</w:t>
          </w:r>
        </w:p>
      </w:tc>
    </w:tr>
  </w:tbl>
  <w:p w:rsidR="001464D5" w:rsidRPr="00A14FF5" w:rsidRDefault="001464D5">
    <w:pPr>
      <w:pStyle w:val="Fuzeile"/>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7E" w:rsidRDefault="00604B7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369462"/>
      <w:docPartObj>
        <w:docPartGallery w:val="Page Numbers (Bottom of Page)"/>
        <w:docPartUnique/>
      </w:docPartObj>
    </w:sdtPr>
    <w:sdtEndPr/>
    <w:sdtContent>
      <w:p w:rsidR="001464D5" w:rsidRDefault="001464D5">
        <w:pPr>
          <w:pStyle w:val="Fuzeile"/>
          <w:jc w:val="right"/>
        </w:pPr>
        <w:r>
          <w:fldChar w:fldCharType="begin"/>
        </w:r>
        <w:r>
          <w:instrText>PAGE   \* MERGEFORMAT</w:instrText>
        </w:r>
        <w:r>
          <w:fldChar w:fldCharType="separate"/>
        </w:r>
        <w:r w:rsidR="00806356" w:rsidRPr="00806356">
          <w:rPr>
            <w:noProof/>
            <w:lang w:val="de-DE"/>
          </w:rPr>
          <w:t>3</w:t>
        </w:r>
        <w:r>
          <w:fldChar w:fldCharType="end"/>
        </w:r>
      </w:p>
    </w:sdtContent>
  </w:sdt>
  <w:p w:rsidR="003012C0" w:rsidRDefault="003012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64" w:rsidRDefault="00614C64" w:rsidP="003F1F3C">
      <w:pPr>
        <w:spacing w:after="0" w:line="240" w:lineRule="auto"/>
      </w:pPr>
      <w:r>
        <w:separator/>
      </w:r>
    </w:p>
  </w:footnote>
  <w:footnote w:type="continuationSeparator" w:id="0">
    <w:p w:rsidR="00614C64" w:rsidRDefault="00614C64" w:rsidP="003F1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7E" w:rsidRDefault="00604B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D5" w:rsidRPr="003F1F3C" w:rsidRDefault="001464D5" w:rsidP="003F1F3C">
    <w:pPr>
      <w:pStyle w:val="Kopfzeile"/>
    </w:pPr>
    <w:r w:rsidRPr="003F1F3C">
      <w:rPr>
        <w:noProof/>
        <w:lang w:val="de-DE" w:eastAsia="de-DE"/>
      </w:rPr>
      <w:drawing>
        <wp:anchor distT="0" distB="0" distL="114300" distR="114300" simplePos="0" relativeHeight="251666432" behindDoc="0" locked="0" layoutInCell="1" allowOverlap="1" wp14:anchorId="7BF1EC0A" wp14:editId="0AF93ADD">
          <wp:simplePos x="0" y="0"/>
          <wp:positionH relativeFrom="column">
            <wp:posOffset>-807720</wp:posOffset>
          </wp:positionH>
          <wp:positionV relativeFrom="paragraph">
            <wp:posOffset>-175260</wp:posOffset>
          </wp:positionV>
          <wp:extent cx="1790700" cy="304800"/>
          <wp:effectExtent l="0" t="0" r="0" b="0"/>
          <wp:wrapNone/>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3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304800"/>
                  </a:xfrm>
                  <a:prstGeom prst="rect">
                    <a:avLst/>
                  </a:prstGeom>
                  <a:noFill/>
                  <a:ln>
                    <a:noFill/>
                  </a:ln>
                  <a:effectLst/>
                  <a:extLst/>
                </pic:spPr>
              </pic:pic>
            </a:graphicData>
          </a:graphic>
        </wp:anchor>
      </w:drawing>
    </w:r>
    <w:r>
      <w:rPr>
        <w:rFonts w:cs="Arial"/>
        <w:noProof/>
        <w:lang w:val="de-DE" w:eastAsia="de-DE"/>
      </w:rPr>
      <w:drawing>
        <wp:anchor distT="0" distB="0" distL="114300" distR="114300" simplePos="0" relativeHeight="251664384" behindDoc="0" locked="0" layoutInCell="1" allowOverlap="1" wp14:anchorId="1653F419" wp14:editId="2DC82552">
          <wp:simplePos x="0" y="0"/>
          <wp:positionH relativeFrom="margin">
            <wp:posOffset>1150620</wp:posOffset>
          </wp:positionH>
          <wp:positionV relativeFrom="margin">
            <wp:posOffset>-701040</wp:posOffset>
          </wp:positionV>
          <wp:extent cx="1112520" cy="467995"/>
          <wp:effectExtent l="0" t="0" r="0" b="8255"/>
          <wp:wrapSquare wrapText="bothSides"/>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2520" cy="46799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5408" behindDoc="0" locked="0" layoutInCell="1" allowOverlap="1" wp14:anchorId="724C8424" wp14:editId="7C76529C">
          <wp:simplePos x="0" y="0"/>
          <wp:positionH relativeFrom="margin">
            <wp:posOffset>2385060</wp:posOffset>
          </wp:positionH>
          <wp:positionV relativeFrom="margin">
            <wp:posOffset>-732155</wp:posOffset>
          </wp:positionV>
          <wp:extent cx="570230" cy="528320"/>
          <wp:effectExtent l="0" t="0" r="1270" b="5080"/>
          <wp:wrapSquare wrapText="bothSides"/>
          <wp:docPr id="5" name="Bild 4" descr="http://www.zes.uni-bremen.de/images/header-l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es.uni-bremen.de/images/header-link.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023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45720" distB="45720" distL="114300" distR="114300" simplePos="0" relativeHeight="251667456" behindDoc="0" locked="0" layoutInCell="1" allowOverlap="1" wp14:anchorId="624C1C56" wp14:editId="1CE7FE37">
              <wp:simplePos x="0" y="0"/>
              <wp:positionH relativeFrom="column">
                <wp:posOffset>3070860</wp:posOffset>
              </wp:positionH>
              <wp:positionV relativeFrom="paragraph">
                <wp:posOffset>-304800</wp:posOffset>
              </wp:positionV>
              <wp:extent cx="3482340" cy="594360"/>
              <wp:effectExtent l="0" t="0" r="2286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594360"/>
                      </a:xfrm>
                      <a:prstGeom prst="rect">
                        <a:avLst/>
                      </a:prstGeom>
                      <a:solidFill>
                        <a:srgbClr val="FFFFFF"/>
                      </a:solidFill>
                      <a:ln w="9525">
                        <a:solidFill>
                          <a:schemeClr val="tx1"/>
                        </a:solidFill>
                        <a:miter lim="800000"/>
                        <a:headEnd/>
                        <a:tailEnd/>
                      </a:ln>
                    </wps:spPr>
                    <wps:txbx>
                      <w:txbxContent>
                        <w:p w:rsidR="001464D5" w:rsidRPr="003F1F3C" w:rsidRDefault="001464D5" w:rsidP="003F1F3C">
                          <w:pPr>
                            <w:spacing w:after="0" w:line="240" w:lineRule="auto"/>
                            <w:jc w:val="center"/>
                            <w:rPr>
                              <w:rFonts w:asciiTheme="minorHAnsi" w:hAnsiTheme="minorHAnsi" w:cs="Arial"/>
                              <w:sz w:val="20"/>
                            </w:rPr>
                          </w:pPr>
                          <w:r w:rsidRPr="003F1F3C">
                            <w:rPr>
                              <w:rFonts w:asciiTheme="minorHAnsi" w:hAnsiTheme="minorHAnsi" w:cs="Arial"/>
                              <w:sz w:val="20"/>
                            </w:rPr>
                            <w:t>Modellhafte Implementierung</w:t>
                          </w:r>
                        </w:p>
                        <w:p w:rsidR="001464D5" w:rsidRPr="003F1F3C" w:rsidRDefault="001464D5" w:rsidP="003F1F3C">
                          <w:pPr>
                            <w:spacing w:after="0" w:line="240" w:lineRule="auto"/>
                            <w:jc w:val="center"/>
                            <w:rPr>
                              <w:rFonts w:asciiTheme="minorHAnsi" w:hAnsiTheme="minorHAnsi" w:cs="Arial"/>
                              <w:sz w:val="20"/>
                            </w:rPr>
                          </w:pPr>
                          <w:r w:rsidRPr="003F1F3C">
                            <w:rPr>
                              <w:rFonts w:asciiTheme="minorHAnsi" w:hAnsiTheme="minorHAnsi" w:cs="Arial"/>
                              <w:sz w:val="20"/>
                            </w:rPr>
                            <w:t>des Expertenstandards</w:t>
                          </w:r>
                        </w:p>
                        <w:p w:rsidR="001464D5" w:rsidRPr="003F1F3C" w:rsidRDefault="001464D5" w:rsidP="003F1F3C">
                          <w:pPr>
                            <w:spacing w:after="0" w:line="240" w:lineRule="auto"/>
                            <w:jc w:val="center"/>
                            <w:rPr>
                              <w:rFonts w:asciiTheme="minorHAnsi" w:hAnsiTheme="minorHAnsi" w:cs="Arial"/>
                              <w:sz w:val="20"/>
                            </w:rPr>
                          </w:pPr>
                          <w:r w:rsidRPr="003F1F3C">
                            <w:rPr>
                              <w:rFonts w:asciiTheme="minorHAnsi" w:hAnsiTheme="minorHAnsi" w:cs="Arial"/>
                              <w:sz w:val="20"/>
                            </w:rPr>
                            <w:t>„Erhaltung und Förderung der Mobilität in der Pflege“</w:t>
                          </w:r>
                        </w:p>
                        <w:p w:rsidR="001464D5" w:rsidRPr="003F1F3C" w:rsidRDefault="001464D5" w:rsidP="003F1F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1.8pt;margin-top:-24pt;width:274.2pt;height:46.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" strokecolor="black [3213]">
              <v:textbox>
                <w:txbxContent>
                  <w:p w:rsidR="001464D5" w:rsidRPr="003F1F3C" w:rsidRDefault="001464D5" w:rsidP="003F1F3C">
                    <w:pPr>
                      <w:spacing w:after="0" w:line="240" w:lineRule="auto"/>
                      <w:jc w:val="center"/>
                      <w:rPr>
                        <w:rFonts w:asciiTheme="minorHAnsi" w:hAnsiTheme="minorHAnsi" w:cs="Arial"/>
                        <w:sz w:val="20"/>
                      </w:rPr>
                    </w:pPr>
                    <w:r w:rsidRPr="003F1F3C">
                      <w:rPr>
                        <w:rFonts w:asciiTheme="minorHAnsi" w:hAnsiTheme="minorHAnsi" w:cs="Arial"/>
                        <w:sz w:val="20"/>
                      </w:rPr>
                      <w:t>Modellhafte Implementierung</w:t>
                    </w:r>
                  </w:p>
                  <w:p w:rsidR="001464D5" w:rsidRPr="003F1F3C" w:rsidRDefault="001464D5" w:rsidP="003F1F3C">
                    <w:pPr>
                      <w:spacing w:after="0" w:line="240" w:lineRule="auto"/>
                      <w:jc w:val="center"/>
                      <w:rPr>
                        <w:rFonts w:asciiTheme="minorHAnsi" w:hAnsiTheme="minorHAnsi" w:cs="Arial"/>
                        <w:sz w:val="20"/>
                      </w:rPr>
                    </w:pPr>
                    <w:r w:rsidRPr="003F1F3C">
                      <w:rPr>
                        <w:rFonts w:asciiTheme="minorHAnsi" w:hAnsiTheme="minorHAnsi" w:cs="Arial"/>
                        <w:sz w:val="20"/>
                      </w:rPr>
                      <w:t>des Expertenstandards</w:t>
                    </w:r>
                  </w:p>
                  <w:p w:rsidR="001464D5" w:rsidRPr="003F1F3C" w:rsidRDefault="001464D5" w:rsidP="003F1F3C">
                    <w:pPr>
                      <w:spacing w:after="0" w:line="240" w:lineRule="auto"/>
                      <w:jc w:val="center"/>
                      <w:rPr>
                        <w:rFonts w:asciiTheme="minorHAnsi" w:hAnsiTheme="minorHAnsi" w:cs="Arial"/>
                        <w:sz w:val="20"/>
                      </w:rPr>
                    </w:pPr>
                    <w:r w:rsidRPr="003F1F3C">
                      <w:rPr>
                        <w:rFonts w:asciiTheme="minorHAnsi" w:hAnsiTheme="minorHAnsi" w:cs="Arial"/>
                        <w:sz w:val="20"/>
                      </w:rPr>
                      <w:t>„Erhaltung und Förderung der Mobilität in der Pflege“</w:t>
                    </w:r>
                  </w:p>
                  <w:p w:rsidR="001464D5" w:rsidRPr="003F1F3C" w:rsidRDefault="001464D5" w:rsidP="003F1F3C">
                    <w:pPr>
                      <w:jc w:val="center"/>
                    </w:pP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B7E" w:rsidRDefault="00604B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A7F"/>
    <w:multiLevelType w:val="hybridMultilevel"/>
    <w:tmpl w:val="25F451FC"/>
    <w:lvl w:ilvl="0" w:tplc="A44A5CD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860FA"/>
    <w:multiLevelType w:val="hybridMultilevel"/>
    <w:tmpl w:val="6598F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3C"/>
    <w:rsid w:val="00003B56"/>
    <w:rsid w:val="00005162"/>
    <w:rsid w:val="00006296"/>
    <w:rsid w:val="00007947"/>
    <w:rsid w:val="00007AEE"/>
    <w:rsid w:val="00014D0E"/>
    <w:rsid w:val="00017CCD"/>
    <w:rsid w:val="00024806"/>
    <w:rsid w:val="0002560E"/>
    <w:rsid w:val="00026677"/>
    <w:rsid w:val="000277DE"/>
    <w:rsid w:val="00030F22"/>
    <w:rsid w:val="000359E8"/>
    <w:rsid w:val="00037715"/>
    <w:rsid w:val="00040A20"/>
    <w:rsid w:val="000432B7"/>
    <w:rsid w:val="00046A13"/>
    <w:rsid w:val="00051DA0"/>
    <w:rsid w:val="00052997"/>
    <w:rsid w:val="00055D1A"/>
    <w:rsid w:val="000563FF"/>
    <w:rsid w:val="00065508"/>
    <w:rsid w:val="00066CAC"/>
    <w:rsid w:val="00066FF5"/>
    <w:rsid w:val="00070F8D"/>
    <w:rsid w:val="00071734"/>
    <w:rsid w:val="000721AE"/>
    <w:rsid w:val="000734F2"/>
    <w:rsid w:val="000738D2"/>
    <w:rsid w:val="0007555C"/>
    <w:rsid w:val="00081650"/>
    <w:rsid w:val="00082A30"/>
    <w:rsid w:val="000850FD"/>
    <w:rsid w:val="00085F43"/>
    <w:rsid w:val="00092D12"/>
    <w:rsid w:val="00097999"/>
    <w:rsid w:val="000A04AB"/>
    <w:rsid w:val="000A2089"/>
    <w:rsid w:val="000A2990"/>
    <w:rsid w:val="000B0BD2"/>
    <w:rsid w:val="000B0EEA"/>
    <w:rsid w:val="000B1F90"/>
    <w:rsid w:val="000B2562"/>
    <w:rsid w:val="000B434E"/>
    <w:rsid w:val="000B4BA5"/>
    <w:rsid w:val="000C7414"/>
    <w:rsid w:val="000C744E"/>
    <w:rsid w:val="000C78F1"/>
    <w:rsid w:val="000C7BB4"/>
    <w:rsid w:val="000D1F5C"/>
    <w:rsid w:val="000E03D1"/>
    <w:rsid w:val="000E06B9"/>
    <w:rsid w:val="000E38DF"/>
    <w:rsid w:val="000E39F3"/>
    <w:rsid w:val="000E444F"/>
    <w:rsid w:val="000E44D8"/>
    <w:rsid w:val="000E46B0"/>
    <w:rsid w:val="000E5255"/>
    <w:rsid w:val="000E7492"/>
    <w:rsid w:val="000F04AA"/>
    <w:rsid w:val="000F171E"/>
    <w:rsid w:val="000F1FAC"/>
    <w:rsid w:val="000F3DAA"/>
    <w:rsid w:val="000F400E"/>
    <w:rsid w:val="000F7ECA"/>
    <w:rsid w:val="00100675"/>
    <w:rsid w:val="001023FE"/>
    <w:rsid w:val="00102733"/>
    <w:rsid w:val="001058E7"/>
    <w:rsid w:val="00105FD4"/>
    <w:rsid w:val="00106132"/>
    <w:rsid w:val="001068C0"/>
    <w:rsid w:val="0011399F"/>
    <w:rsid w:val="00114540"/>
    <w:rsid w:val="00121C2F"/>
    <w:rsid w:val="0012574D"/>
    <w:rsid w:val="00125D38"/>
    <w:rsid w:val="00126820"/>
    <w:rsid w:val="0013223A"/>
    <w:rsid w:val="001331F7"/>
    <w:rsid w:val="00133F55"/>
    <w:rsid w:val="00134302"/>
    <w:rsid w:val="0014097C"/>
    <w:rsid w:val="001434B7"/>
    <w:rsid w:val="0014356C"/>
    <w:rsid w:val="00144C99"/>
    <w:rsid w:val="001464D5"/>
    <w:rsid w:val="00147F70"/>
    <w:rsid w:val="00150751"/>
    <w:rsid w:val="00152C8F"/>
    <w:rsid w:val="00155253"/>
    <w:rsid w:val="00155619"/>
    <w:rsid w:val="00155ECA"/>
    <w:rsid w:val="001561CA"/>
    <w:rsid w:val="001563CA"/>
    <w:rsid w:val="001615FE"/>
    <w:rsid w:val="00170F52"/>
    <w:rsid w:val="00172114"/>
    <w:rsid w:val="00174A8F"/>
    <w:rsid w:val="00180E9D"/>
    <w:rsid w:val="001832B6"/>
    <w:rsid w:val="00183AB7"/>
    <w:rsid w:val="00186927"/>
    <w:rsid w:val="00186D18"/>
    <w:rsid w:val="00190849"/>
    <w:rsid w:val="001911E7"/>
    <w:rsid w:val="0019255D"/>
    <w:rsid w:val="00196AA4"/>
    <w:rsid w:val="00197A29"/>
    <w:rsid w:val="001A1405"/>
    <w:rsid w:val="001A4E42"/>
    <w:rsid w:val="001B195F"/>
    <w:rsid w:val="001B26E9"/>
    <w:rsid w:val="001B27AA"/>
    <w:rsid w:val="001B2CB5"/>
    <w:rsid w:val="001B31A6"/>
    <w:rsid w:val="001B35BC"/>
    <w:rsid w:val="001B443B"/>
    <w:rsid w:val="001B4E63"/>
    <w:rsid w:val="001B51E0"/>
    <w:rsid w:val="001B54EE"/>
    <w:rsid w:val="001C2079"/>
    <w:rsid w:val="001C3388"/>
    <w:rsid w:val="001C4104"/>
    <w:rsid w:val="001C6547"/>
    <w:rsid w:val="001D03E8"/>
    <w:rsid w:val="001D0656"/>
    <w:rsid w:val="001D0DEB"/>
    <w:rsid w:val="001D2827"/>
    <w:rsid w:val="001D441A"/>
    <w:rsid w:val="001D4A9A"/>
    <w:rsid w:val="001E4B33"/>
    <w:rsid w:val="001F03F7"/>
    <w:rsid w:val="001F19A3"/>
    <w:rsid w:val="001F4F15"/>
    <w:rsid w:val="001F7213"/>
    <w:rsid w:val="00201A4A"/>
    <w:rsid w:val="00207FB5"/>
    <w:rsid w:val="0021060A"/>
    <w:rsid w:val="00213005"/>
    <w:rsid w:val="00216EBA"/>
    <w:rsid w:val="00224173"/>
    <w:rsid w:val="00227BFA"/>
    <w:rsid w:val="00231712"/>
    <w:rsid w:val="00231E43"/>
    <w:rsid w:val="00234268"/>
    <w:rsid w:val="0023461C"/>
    <w:rsid w:val="00234EE0"/>
    <w:rsid w:val="0024099A"/>
    <w:rsid w:val="00240C05"/>
    <w:rsid w:val="00250164"/>
    <w:rsid w:val="002576D3"/>
    <w:rsid w:val="00261A62"/>
    <w:rsid w:val="00261C7F"/>
    <w:rsid w:val="00271D33"/>
    <w:rsid w:val="0027460D"/>
    <w:rsid w:val="00277B8C"/>
    <w:rsid w:val="002805AD"/>
    <w:rsid w:val="00281857"/>
    <w:rsid w:val="0028211E"/>
    <w:rsid w:val="002858FF"/>
    <w:rsid w:val="00290252"/>
    <w:rsid w:val="002902CD"/>
    <w:rsid w:val="0029169F"/>
    <w:rsid w:val="00293C51"/>
    <w:rsid w:val="002947B2"/>
    <w:rsid w:val="002948DB"/>
    <w:rsid w:val="00297399"/>
    <w:rsid w:val="002A0109"/>
    <w:rsid w:val="002A0D1C"/>
    <w:rsid w:val="002A5FB7"/>
    <w:rsid w:val="002A7901"/>
    <w:rsid w:val="002B03D2"/>
    <w:rsid w:val="002B0FF6"/>
    <w:rsid w:val="002B36B4"/>
    <w:rsid w:val="002B4CAE"/>
    <w:rsid w:val="002B675C"/>
    <w:rsid w:val="002B7DF5"/>
    <w:rsid w:val="002C00D0"/>
    <w:rsid w:val="002C16CD"/>
    <w:rsid w:val="002C2005"/>
    <w:rsid w:val="002C3BDB"/>
    <w:rsid w:val="002C4857"/>
    <w:rsid w:val="002C68FC"/>
    <w:rsid w:val="002C7C6C"/>
    <w:rsid w:val="002D2EB4"/>
    <w:rsid w:val="002D445A"/>
    <w:rsid w:val="002D63EF"/>
    <w:rsid w:val="002D7259"/>
    <w:rsid w:val="002E4687"/>
    <w:rsid w:val="002E674E"/>
    <w:rsid w:val="002E713B"/>
    <w:rsid w:val="002F0B6D"/>
    <w:rsid w:val="002F122D"/>
    <w:rsid w:val="002F1FF8"/>
    <w:rsid w:val="002F668F"/>
    <w:rsid w:val="002F6F0E"/>
    <w:rsid w:val="003012C0"/>
    <w:rsid w:val="00303F10"/>
    <w:rsid w:val="003042B3"/>
    <w:rsid w:val="00305BA4"/>
    <w:rsid w:val="003060FB"/>
    <w:rsid w:val="00307097"/>
    <w:rsid w:val="003107FF"/>
    <w:rsid w:val="00311F44"/>
    <w:rsid w:val="003126F1"/>
    <w:rsid w:val="0031312B"/>
    <w:rsid w:val="00314A98"/>
    <w:rsid w:val="00316F91"/>
    <w:rsid w:val="0032044A"/>
    <w:rsid w:val="00320F23"/>
    <w:rsid w:val="00322CDC"/>
    <w:rsid w:val="00323F53"/>
    <w:rsid w:val="00326F05"/>
    <w:rsid w:val="003310E5"/>
    <w:rsid w:val="003313FB"/>
    <w:rsid w:val="00331CB9"/>
    <w:rsid w:val="00333324"/>
    <w:rsid w:val="003339F9"/>
    <w:rsid w:val="003359C8"/>
    <w:rsid w:val="00337480"/>
    <w:rsid w:val="003379AE"/>
    <w:rsid w:val="0034005A"/>
    <w:rsid w:val="003412BD"/>
    <w:rsid w:val="00343AB1"/>
    <w:rsid w:val="00343D4A"/>
    <w:rsid w:val="003457A2"/>
    <w:rsid w:val="00347847"/>
    <w:rsid w:val="00351270"/>
    <w:rsid w:val="0035162A"/>
    <w:rsid w:val="0035408A"/>
    <w:rsid w:val="00354920"/>
    <w:rsid w:val="00356205"/>
    <w:rsid w:val="003564BE"/>
    <w:rsid w:val="003574BC"/>
    <w:rsid w:val="00357604"/>
    <w:rsid w:val="0035776E"/>
    <w:rsid w:val="003714F0"/>
    <w:rsid w:val="003747BB"/>
    <w:rsid w:val="0038032B"/>
    <w:rsid w:val="00380D4D"/>
    <w:rsid w:val="003811AF"/>
    <w:rsid w:val="003921AD"/>
    <w:rsid w:val="00392CBC"/>
    <w:rsid w:val="003936B4"/>
    <w:rsid w:val="00393818"/>
    <w:rsid w:val="003955A8"/>
    <w:rsid w:val="003A13B3"/>
    <w:rsid w:val="003A4D4E"/>
    <w:rsid w:val="003A737B"/>
    <w:rsid w:val="003B0000"/>
    <w:rsid w:val="003B1023"/>
    <w:rsid w:val="003B2B56"/>
    <w:rsid w:val="003B5BBC"/>
    <w:rsid w:val="003C01DA"/>
    <w:rsid w:val="003C2A2F"/>
    <w:rsid w:val="003C4793"/>
    <w:rsid w:val="003C49B6"/>
    <w:rsid w:val="003C6D40"/>
    <w:rsid w:val="003C77F2"/>
    <w:rsid w:val="003C7998"/>
    <w:rsid w:val="003D0716"/>
    <w:rsid w:val="003D1521"/>
    <w:rsid w:val="003D1BC7"/>
    <w:rsid w:val="003D339A"/>
    <w:rsid w:val="003D3680"/>
    <w:rsid w:val="003D7391"/>
    <w:rsid w:val="003E0F0E"/>
    <w:rsid w:val="003E182F"/>
    <w:rsid w:val="003E4A6A"/>
    <w:rsid w:val="003E7543"/>
    <w:rsid w:val="003E7A77"/>
    <w:rsid w:val="003F0C25"/>
    <w:rsid w:val="003F1F3C"/>
    <w:rsid w:val="003F2BFE"/>
    <w:rsid w:val="003F3521"/>
    <w:rsid w:val="003F3546"/>
    <w:rsid w:val="003F48B6"/>
    <w:rsid w:val="003F6D4C"/>
    <w:rsid w:val="00403C81"/>
    <w:rsid w:val="0040658C"/>
    <w:rsid w:val="004104BF"/>
    <w:rsid w:val="00416718"/>
    <w:rsid w:val="004206BA"/>
    <w:rsid w:val="00423252"/>
    <w:rsid w:val="00425694"/>
    <w:rsid w:val="00427C88"/>
    <w:rsid w:val="00427EE8"/>
    <w:rsid w:val="00432853"/>
    <w:rsid w:val="00433E46"/>
    <w:rsid w:val="00434B7A"/>
    <w:rsid w:val="0043798F"/>
    <w:rsid w:val="0044122C"/>
    <w:rsid w:val="004428CB"/>
    <w:rsid w:val="00442B09"/>
    <w:rsid w:val="0044603D"/>
    <w:rsid w:val="004477FC"/>
    <w:rsid w:val="00450B13"/>
    <w:rsid w:val="0045291A"/>
    <w:rsid w:val="00452C03"/>
    <w:rsid w:val="004534F1"/>
    <w:rsid w:val="00453D4F"/>
    <w:rsid w:val="00456A6B"/>
    <w:rsid w:val="00460EBF"/>
    <w:rsid w:val="0046759E"/>
    <w:rsid w:val="0047104E"/>
    <w:rsid w:val="004735A0"/>
    <w:rsid w:val="004744D5"/>
    <w:rsid w:val="00477EAA"/>
    <w:rsid w:val="004835E2"/>
    <w:rsid w:val="00483E27"/>
    <w:rsid w:val="00485BFE"/>
    <w:rsid w:val="004863D4"/>
    <w:rsid w:val="00487A00"/>
    <w:rsid w:val="00492007"/>
    <w:rsid w:val="0049348E"/>
    <w:rsid w:val="004935E3"/>
    <w:rsid w:val="004961EA"/>
    <w:rsid w:val="004A5040"/>
    <w:rsid w:val="004B12CC"/>
    <w:rsid w:val="004B2306"/>
    <w:rsid w:val="004B2635"/>
    <w:rsid w:val="004B2BA6"/>
    <w:rsid w:val="004B3F22"/>
    <w:rsid w:val="004B5303"/>
    <w:rsid w:val="004C0239"/>
    <w:rsid w:val="004C1BF1"/>
    <w:rsid w:val="004C6D27"/>
    <w:rsid w:val="004D3083"/>
    <w:rsid w:val="004D65BB"/>
    <w:rsid w:val="004E10D6"/>
    <w:rsid w:val="004E518B"/>
    <w:rsid w:val="004E5F0E"/>
    <w:rsid w:val="004E6B0A"/>
    <w:rsid w:val="004F1368"/>
    <w:rsid w:val="00501FDF"/>
    <w:rsid w:val="00502D55"/>
    <w:rsid w:val="0050489F"/>
    <w:rsid w:val="00504C44"/>
    <w:rsid w:val="00506DD5"/>
    <w:rsid w:val="0051163A"/>
    <w:rsid w:val="00511781"/>
    <w:rsid w:val="00513E6E"/>
    <w:rsid w:val="00515FED"/>
    <w:rsid w:val="00521CDC"/>
    <w:rsid w:val="00522D7E"/>
    <w:rsid w:val="005237B2"/>
    <w:rsid w:val="00524C57"/>
    <w:rsid w:val="00525DCC"/>
    <w:rsid w:val="00526ACF"/>
    <w:rsid w:val="00530796"/>
    <w:rsid w:val="0053649D"/>
    <w:rsid w:val="005439DE"/>
    <w:rsid w:val="00544DED"/>
    <w:rsid w:val="00544F29"/>
    <w:rsid w:val="005458D4"/>
    <w:rsid w:val="005537E4"/>
    <w:rsid w:val="00553913"/>
    <w:rsid w:val="00556167"/>
    <w:rsid w:val="00557E87"/>
    <w:rsid w:val="0056066E"/>
    <w:rsid w:val="0056136B"/>
    <w:rsid w:val="0056236B"/>
    <w:rsid w:val="00570ECF"/>
    <w:rsid w:val="005755D2"/>
    <w:rsid w:val="005776A1"/>
    <w:rsid w:val="00577F80"/>
    <w:rsid w:val="0058438A"/>
    <w:rsid w:val="00585F7A"/>
    <w:rsid w:val="00590246"/>
    <w:rsid w:val="00594891"/>
    <w:rsid w:val="00595D10"/>
    <w:rsid w:val="005A3D5F"/>
    <w:rsid w:val="005A46F0"/>
    <w:rsid w:val="005A4E18"/>
    <w:rsid w:val="005A54D2"/>
    <w:rsid w:val="005A666A"/>
    <w:rsid w:val="005B1752"/>
    <w:rsid w:val="005B1EA8"/>
    <w:rsid w:val="005B20FA"/>
    <w:rsid w:val="005B6CAF"/>
    <w:rsid w:val="005C1E0C"/>
    <w:rsid w:val="005C2B5C"/>
    <w:rsid w:val="005C4474"/>
    <w:rsid w:val="005C449E"/>
    <w:rsid w:val="005C79BF"/>
    <w:rsid w:val="005D0781"/>
    <w:rsid w:val="005D27F9"/>
    <w:rsid w:val="005D31C2"/>
    <w:rsid w:val="005D4DF1"/>
    <w:rsid w:val="005D5E5B"/>
    <w:rsid w:val="005E34AE"/>
    <w:rsid w:val="005E3698"/>
    <w:rsid w:val="005F3797"/>
    <w:rsid w:val="005F3BCA"/>
    <w:rsid w:val="005F5339"/>
    <w:rsid w:val="005F5396"/>
    <w:rsid w:val="005F736C"/>
    <w:rsid w:val="00600A41"/>
    <w:rsid w:val="006026BD"/>
    <w:rsid w:val="00603F56"/>
    <w:rsid w:val="00604B7E"/>
    <w:rsid w:val="00613A81"/>
    <w:rsid w:val="00614C64"/>
    <w:rsid w:val="00614F07"/>
    <w:rsid w:val="00616389"/>
    <w:rsid w:val="00621B93"/>
    <w:rsid w:val="006238D6"/>
    <w:rsid w:val="006271A8"/>
    <w:rsid w:val="006277D4"/>
    <w:rsid w:val="00627977"/>
    <w:rsid w:val="00632857"/>
    <w:rsid w:val="00633BC1"/>
    <w:rsid w:val="00634F27"/>
    <w:rsid w:val="0063677C"/>
    <w:rsid w:val="00636CC5"/>
    <w:rsid w:val="00636E3F"/>
    <w:rsid w:val="00640B1B"/>
    <w:rsid w:val="006443C0"/>
    <w:rsid w:val="006469B6"/>
    <w:rsid w:val="00652095"/>
    <w:rsid w:val="00654A35"/>
    <w:rsid w:val="00662525"/>
    <w:rsid w:val="006627C3"/>
    <w:rsid w:val="00662E3B"/>
    <w:rsid w:val="00662FBE"/>
    <w:rsid w:val="00665509"/>
    <w:rsid w:val="00666361"/>
    <w:rsid w:val="00667AE8"/>
    <w:rsid w:val="00670438"/>
    <w:rsid w:val="006731FF"/>
    <w:rsid w:val="006734A8"/>
    <w:rsid w:val="00674440"/>
    <w:rsid w:val="006765BD"/>
    <w:rsid w:val="00676754"/>
    <w:rsid w:val="0068394C"/>
    <w:rsid w:val="00695CAC"/>
    <w:rsid w:val="0069760A"/>
    <w:rsid w:val="006A2CAC"/>
    <w:rsid w:val="006A2E90"/>
    <w:rsid w:val="006A44E6"/>
    <w:rsid w:val="006A4B77"/>
    <w:rsid w:val="006A5731"/>
    <w:rsid w:val="006A5D9A"/>
    <w:rsid w:val="006B4572"/>
    <w:rsid w:val="006B72A6"/>
    <w:rsid w:val="006B7F96"/>
    <w:rsid w:val="006C3588"/>
    <w:rsid w:val="006C3B5C"/>
    <w:rsid w:val="006C3D37"/>
    <w:rsid w:val="006C4571"/>
    <w:rsid w:val="006D012E"/>
    <w:rsid w:val="006D1EB1"/>
    <w:rsid w:val="006D5816"/>
    <w:rsid w:val="006D62E0"/>
    <w:rsid w:val="006D6CF0"/>
    <w:rsid w:val="006E0630"/>
    <w:rsid w:val="006E32B2"/>
    <w:rsid w:val="006E4734"/>
    <w:rsid w:val="006E4E0B"/>
    <w:rsid w:val="006E6D46"/>
    <w:rsid w:val="006E7BE3"/>
    <w:rsid w:val="006F0B36"/>
    <w:rsid w:val="006F0CAE"/>
    <w:rsid w:val="006F47AB"/>
    <w:rsid w:val="006F4F0D"/>
    <w:rsid w:val="00700C91"/>
    <w:rsid w:val="007046A1"/>
    <w:rsid w:val="007050CB"/>
    <w:rsid w:val="0070553D"/>
    <w:rsid w:val="00707C87"/>
    <w:rsid w:val="00710974"/>
    <w:rsid w:val="00710EC2"/>
    <w:rsid w:val="00713119"/>
    <w:rsid w:val="0071315C"/>
    <w:rsid w:val="007138A9"/>
    <w:rsid w:val="0071494F"/>
    <w:rsid w:val="007156F9"/>
    <w:rsid w:val="00715ED3"/>
    <w:rsid w:val="007226D1"/>
    <w:rsid w:val="00722BD7"/>
    <w:rsid w:val="00723E27"/>
    <w:rsid w:val="00726625"/>
    <w:rsid w:val="0073053E"/>
    <w:rsid w:val="00735D7D"/>
    <w:rsid w:val="00736D6A"/>
    <w:rsid w:val="0074430B"/>
    <w:rsid w:val="00744AB4"/>
    <w:rsid w:val="00745C17"/>
    <w:rsid w:val="007511C7"/>
    <w:rsid w:val="0075360C"/>
    <w:rsid w:val="007552E9"/>
    <w:rsid w:val="007568BA"/>
    <w:rsid w:val="00757F45"/>
    <w:rsid w:val="00763103"/>
    <w:rsid w:val="007633E6"/>
    <w:rsid w:val="007638E6"/>
    <w:rsid w:val="007639D7"/>
    <w:rsid w:val="00764BDF"/>
    <w:rsid w:val="00766A46"/>
    <w:rsid w:val="00766BAB"/>
    <w:rsid w:val="007671E1"/>
    <w:rsid w:val="00770253"/>
    <w:rsid w:val="00770FE3"/>
    <w:rsid w:val="007724D8"/>
    <w:rsid w:val="007730E7"/>
    <w:rsid w:val="0077589C"/>
    <w:rsid w:val="007770A9"/>
    <w:rsid w:val="00782C20"/>
    <w:rsid w:val="00784095"/>
    <w:rsid w:val="00784FD3"/>
    <w:rsid w:val="00786531"/>
    <w:rsid w:val="00786D8B"/>
    <w:rsid w:val="007872F8"/>
    <w:rsid w:val="00790CA7"/>
    <w:rsid w:val="00797A46"/>
    <w:rsid w:val="007A116C"/>
    <w:rsid w:val="007A207E"/>
    <w:rsid w:val="007A4830"/>
    <w:rsid w:val="007A6766"/>
    <w:rsid w:val="007A7107"/>
    <w:rsid w:val="007B0051"/>
    <w:rsid w:val="007B01B1"/>
    <w:rsid w:val="007B06BB"/>
    <w:rsid w:val="007B0BB7"/>
    <w:rsid w:val="007B18CD"/>
    <w:rsid w:val="007B6740"/>
    <w:rsid w:val="007B71B4"/>
    <w:rsid w:val="007B7768"/>
    <w:rsid w:val="007C1EAE"/>
    <w:rsid w:val="007C3118"/>
    <w:rsid w:val="007C33CA"/>
    <w:rsid w:val="007C43C4"/>
    <w:rsid w:val="007C4CBB"/>
    <w:rsid w:val="007C5BAC"/>
    <w:rsid w:val="007C6733"/>
    <w:rsid w:val="007C769F"/>
    <w:rsid w:val="007D740C"/>
    <w:rsid w:val="007E15EC"/>
    <w:rsid w:val="007E18DE"/>
    <w:rsid w:val="007E225E"/>
    <w:rsid w:val="007E23D7"/>
    <w:rsid w:val="007E25B6"/>
    <w:rsid w:val="007E35E7"/>
    <w:rsid w:val="007E51A7"/>
    <w:rsid w:val="007E57A9"/>
    <w:rsid w:val="007F04A5"/>
    <w:rsid w:val="007F1CAE"/>
    <w:rsid w:val="007F2C04"/>
    <w:rsid w:val="007F33E3"/>
    <w:rsid w:val="007F45EF"/>
    <w:rsid w:val="007F75FC"/>
    <w:rsid w:val="0080033C"/>
    <w:rsid w:val="00804046"/>
    <w:rsid w:val="00806356"/>
    <w:rsid w:val="00807B23"/>
    <w:rsid w:val="0081305C"/>
    <w:rsid w:val="008142F6"/>
    <w:rsid w:val="00823D75"/>
    <w:rsid w:val="0083068A"/>
    <w:rsid w:val="00831B40"/>
    <w:rsid w:val="00832B42"/>
    <w:rsid w:val="00841B0A"/>
    <w:rsid w:val="008426BD"/>
    <w:rsid w:val="0084495E"/>
    <w:rsid w:val="00846146"/>
    <w:rsid w:val="008534AD"/>
    <w:rsid w:val="00856EB5"/>
    <w:rsid w:val="008612E0"/>
    <w:rsid w:val="0086358A"/>
    <w:rsid w:val="00871E41"/>
    <w:rsid w:val="00873804"/>
    <w:rsid w:val="00874754"/>
    <w:rsid w:val="008801AB"/>
    <w:rsid w:val="00880D0C"/>
    <w:rsid w:val="008810A0"/>
    <w:rsid w:val="0088172B"/>
    <w:rsid w:val="00881E93"/>
    <w:rsid w:val="008827B3"/>
    <w:rsid w:val="00882E1E"/>
    <w:rsid w:val="00883F88"/>
    <w:rsid w:val="0089125F"/>
    <w:rsid w:val="008933E8"/>
    <w:rsid w:val="00894D8D"/>
    <w:rsid w:val="008A243F"/>
    <w:rsid w:val="008A4019"/>
    <w:rsid w:val="008A4A0E"/>
    <w:rsid w:val="008B00A2"/>
    <w:rsid w:val="008B1E21"/>
    <w:rsid w:val="008B3C83"/>
    <w:rsid w:val="008B6613"/>
    <w:rsid w:val="008B7A7F"/>
    <w:rsid w:val="008C0714"/>
    <w:rsid w:val="008C0A45"/>
    <w:rsid w:val="008C14B2"/>
    <w:rsid w:val="008C2B25"/>
    <w:rsid w:val="008C6883"/>
    <w:rsid w:val="008D34A5"/>
    <w:rsid w:val="008D3C71"/>
    <w:rsid w:val="008D442F"/>
    <w:rsid w:val="008D4C12"/>
    <w:rsid w:val="008D537A"/>
    <w:rsid w:val="008E1A36"/>
    <w:rsid w:val="008E34B7"/>
    <w:rsid w:val="008E39A5"/>
    <w:rsid w:val="008E4A37"/>
    <w:rsid w:val="008E5562"/>
    <w:rsid w:val="008E7CEA"/>
    <w:rsid w:val="008F320C"/>
    <w:rsid w:val="008F3AC7"/>
    <w:rsid w:val="008F3D72"/>
    <w:rsid w:val="009006E9"/>
    <w:rsid w:val="00900B66"/>
    <w:rsid w:val="009029FC"/>
    <w:rsid w:val="00903B04"/>
    <w:rsid w:val="00903F3F"/>
    <w:rsid w:val="0090687D"/>
    <w:rsid w:val="0091178B"/>
    <w:rsid w:val="00913430"/>
    <w:rsid w:val="00915671"/>
    <w:rsid w:val="0091649F"/>
    <w:rsid w:val="00922AD4"/>
    <w:rsid w:val="00922BA7"/>
    <w:rsid w:val="00922F36"/>
    <w:rsid w:val="00926A7C"/>
    <w:rsid w:val="00927CF2"/>
    <w:rsid w:val="00932863"/>
    <w:rsid w:val="00933E96"/>
    <w:rsid w:val="00936D79"/>
    <w:rsid w:val="00937197"/>
    <w:rsid w:val="009374AD"/>
    <w:rsid w:val="00942BC5"/>
    <w:rsid w:val="00944DCE"/>
    <w:rsid w:val="00946F79"/>
    <w:rsid w:val="009514C2"/>
    <w:rsid w:val="0095176A"/>
    <w:rsid w:val="00954B69"/>
    <w:rsid w:val="00960878"/>
    <w:rsid w:val="009661A0"/>
    <w:rsid w:val="0096682F"/>
    <w:rsid w:val="00967347"/>
    <w:rsid w:val="00967535"/>
    <w:rsid w:val="00971AF0"/>
    <w:rsid w:val="0097251A"/>
    <w:rsid w:val="0097438A"/>
    <w:rsid w:val="0097456A"/>
    <w:rsid w:val="00975896"/>
    <w:rsid w:val="009774D6"/>
    <w:rsid w:val="00980736"/>
    <w:rsid w:val="0098086D"/>
    <w:rsid w:val="00982CAC"/>
    <w:rsid w:val="00982CAD"/>
    <w:rsid w:val="009841B8"/>
    <w:rsid w:val="00984E91"/>
    <w:rsid w:val="00985CE3"/>
    <w:rsid w:val="00987979"/>
    <w:rsid w:val="00994A2B"/>
    <w:rsid w:val="00997031"/>
    <w:rsid w:val="009A016E"/>
    <w:rsid w:val="009A0C99"/>
    <w:rsid w:val="009A0DAE"/>
    <w:rsid w:val="009A3358"/>
    <w:rsid w:val="009A601D"/>
    <w:rsid w:val="009A6758"/>
    <w:rsid w:val="009A7A46"/>
    <w:rsid w:val="009B022D"/>
    <w:rsid w:val="009B1400"/>
    <w:rsid w:val="009B1766"/>
    <w:rsid w:val="009B209C"/>
    <w:rsid w:val="009B261C"/>
    <w:rsid w:val="009B3862"/>
    <w:rsid w:val="009B53BA"/>
    <w:rsid w:val="009B5D5C"/>
    <w:rsid w:val="009C7842"/>
    <w:rsid w:val="009D0112"/>
    <w:rsid w:val="009D0AA0"/>
    <w:rsid w:val="009D294C"/>
    <w:rsid w:val="009D60A7"/>
    <w:rsid w:val="009D667B"/>
    <w:rsid w:val="009D701B"/>
    <w:rsid w:val="009D735A"/>
    <w:rsid w:val="009D75E1"/>
    <w:rsid w:val="009D7A2D"/>
    <w:rsid w:val="009E0466"/>
    <w:rsid w:val="009E2265"/>
    <w:rsid w:val="009E3624"/>
    <w:rsid w:val="009E5D9B"/>
    <w:rsid w:val="009E7E20"/>
    <w:rsid w:val="009F0B07"/>
    <w:rsid w:val="009F0CF7"/>
    <w:rsid w:val="009F40AE"/>
    <w:rsid w:val="009F6861"/>
    <w:rsid w:val="00A0147E"/>
    <w:rsid w:val="00A01E71"/>
    <w:rsid w:val="00A1272F"/>
    <w:rsid w:val="00A14636"/>
    <w:rsid w:val="00A14F17"/>
    <w:rsid w:val="00A14FF5"/>
    <w:rsid w:val="00A201E6"/>
    <w:rsid w:val="00A24881"/>
    <w:rsid w:val="00A249EB"/>
    <w:rsid w:val="00A30311"/>
    <w:rsid w:val="00A32BAB"/>
    <w:rsid w:val="00A351A5"/>
    <w:rsid w:val="00A40924"/>
    <w:rsid w:val="00A40A1C"/>
    <w:rsid w:val="00A40B7F"/>
    <w:rsid w:val="00A43C2B"/>
    <w:rsid w:val="00A46D6B"/>
    <w:rsid w:val="00A50E20"/>
    <w:rsid w:val="00A53D0C"/>
    <w:rsid w:val="00A548FC"/>
    <w:rsid w:val="00A54BC9"/>
    <w:rsid w:val="00A553E5"/>
    <w:rsid w:val="00A555EB"/>
    <w:rsid w:val="00A61EBF"/>
    <w:rsid w:val="00A624CD"/>
    <w:rsid w:val="00A67302"/>
    <w:rsid w:val="00A67F4E"/>
    <w:rsid w:val="00A71EBF"/>
    <w:rsid w:val="00A7438A"/>
    <w:rsid w:val="00A75DBF"/>
    <w:rsid w:val="00A77585"/>
    <w:rsid w:val="00A77B92"/>
    <w:rsid w:val="00A81D9B"/>
    <w:rsid w:val="00A83658"/>
    <w:rsid w:val="00A84CD5"/>
    <w:rsid w:val="00A904D0"/>
    <w:rsid w:val="00A95761"/>
    <w:rsid w:val="00A95965"/>
    <w:rsid w:val="00A968FF"/>
    <w:rsid w:val="00AA042F"/>
    <w:rsid w:val="00AA2BB8"/>
    <w:rsid w:val="00AA3142"/>
    <w:rsid w:val="00AA3B85"/>
    <w:rsid w:val="00AA4AD6"/>
    <w:rsid w:val="00AB0C19"/>
    <w:rsid w:val="00AB1248"/>
    <w:rsid w:val="00AB3912"/>
    <w:rsid w:val="00AB599D"/>
    <w:rsid w:val="00AC0390"/>
    <w:rsid w:val="00AC2030"/>
    <w:rsid w:val="00AC40BA"/>
    <w:rsid w:val="00AC4B56"/>
    <w:rsid w:val="00AC6F5B"/>
    <w:rsid w:val="00AD60AE"/>
    <w:rsid w:val="00AD78E3"/>
    <w:rsid w:val="00AE3792"/>
    <w:rsid w:val="00AE6B9E"/>
    <w:rsid w:val="00AF228F"/>
    <w:rsid w:val="00AF491E"/>
    <w:rsid w:val="00AF6EA5"/>
    <w:rsid w:val="00AF7507"/>
    <w:rsid w:val="00B000D8"/>
    <w:rsid w:val="00B00802"/>
    <w:rsid w:val="00B02096"/>
    <w:rsid w:val="00B13BC1"/>
    <w:rsid w:val="00B13D89"/>
    <w:rsid w:val="00B14990"/>
    <w:rsid w:val="00B16B3A"/>
    <w:rsid w:val="00B16BD8"/>
    <w:rsid w:val="00B22DFF"/>
    <w:rsid w:val="00B243A7"/>
    <w:rsid w:val="00B26C7A"/>
    <w:rsid w:val="00B27F63"/>
    <w:rsid w:val="00B305E7"/>
    <w:rsid w:val="00B31B65"/>
    <w:rsid w:val="00B35EE2"/>
    <w:rsid w:val="00B36420"/>
    <w:rsid w:val="00B36496"/>
    <w:rsid w:val="00B37D60"/>
    <w:rsid w:val="00B4737E"/>
    <w:rsid w:val="00B47715"/>
    <w:rsid w:val="00B478D2"/>
    <w:rsid w:val="00B47CBC"/>
    <w:rsid w:val="00B50805"/>
    <w:rsid w:val="00B51557"/>
    <w:rsid w:val="00B51915"/>
    <w:rsid w:val="00B51A21"/>
    <w:rsid w:val="00B537A6"/>
    <w:rsid w:val="00B546DC"/>
    <w:rsid w:val="00B54E58"/>
    <w:rsid w:val="00B54F7B"/>
    <w:rsid w:val="00B57771"/>
    <w:rsid w:val="00B61987"/>
    <w:rsid w:val="00B61F33"/>
    <w:rsid w:val="00B62FF0"/>
    <w:rsid w:val="00B64243"/>
    <w:rsid w:val="00B64583"/>
    <w:rsid w:val="00B6616E"/>
    <w:rsid w:val="00B71116"/>
    <w:rsid w:val="00B745E4"/>
    <w:rsid w:val="00B75A3B"/>
    <w:rsid w:val="00B76DBB"/>
    <w:rsid w:val="00B76F98"/>
    <w:rsid w:val="00B820B8"/>
    <w:rsid w:val="00B8338F"/>
    <w:rsid w:val="00B83FB5"/>
    <w:rsid w:val="00B8679D"/>
    <w:rsid w:val="00B876C0"/>
    <w:rsid w:val="00B877D1"/>
    <w:rsid w:val="00B913C4"/>
    <w:rsid w:val="00B93BB5"/>
    <w:rsid w:val="00B944D7"/>
    <w:rsid w:val="00B951BF"/>
    <w:rsid w:val="00B9687B"/>
    <w:rsid w:val="00B9762F"/>
    <w:rsid w:val="00BA6AA0"/>
    <w:rsid w:val="00BA7101"/>
    <w:rsid w:val="00BA74EA"/>
    <w:rsid w:val="00BB0369"/>
    <w:rsid w:val="00BB0F78"/>
    <w:rsid w:val="00BB2143"/>
    <w:rsid w:val="00BB251B"/>
    <w:rsid w:val="00BB3411"/>
    <w:rsid w:val="00BB6773"/>
    <w:rsid w:val="00BB7BC2"/>
    <w:rsid w:val="00BC242E"/>
    <w:rsid w:val="00BC3E9C"/>
    <w:rsid w:val="00BD22D1"/>
    <w:rsid w:val="00BD4863"/>
    <w:rsid w:val="00BD5948"/>
    <w:rsid w:val="00BD5AC6"/>
    <w:rsid w:val="00BE0878"/>
    <w:rsid w:val="00BE399B"/>
    <w:rsid w:val="00BE5A30"/>
    <w:rsid w:val="00BF4BFF"/>
    <w:rsid w:val="00BF696D"/>
    <w:rsid w:val="00C04EA8"/>
    <w:rsid w:val="00C068B0"/>
    <w:rsid w:val="00C10268"/>
    <w:rsid w:val="00C102D8"/>
    <w:rsid w:val="00C12BA4"/>
    <w:rsid w:val="00C1321F"/>
    <w:rsid w:val="00C1647F"/>
    <w:rsid w:val="00C16925"/>
    <w:rsid w:val="00C22A18"/>
    <w:rsid w:val="00C2398B"/>
    <w:rsid w:val="00C262BD"/>
    <w:rsid w:val="00C30035"/>
    <w:rsid w:val="00C33EB4"/>
    <w:rsid w:val="00C34936"/>
    <w:rsid w:val="00C35250"/>
    <w:rsid w:val="00C40301"/>
    <w:rsid w:val="00C4563C"/>
    <w:rsid w:val="00C52EFC"/>
    <w:rsid w:val="00C53052"/>
    <w:rsid w:val="00C55DCF"/>
    <w:rsid w:val="00C570D3"/>
    <w:rsid w:val="00C57707"/>
    <w:rsid w:val="00C63786"/>
    <w:rsid w:val="00C67DA6"/>
    <w:rsid w:val="00C7029E"/>
    <w:rsid w:val="00C7324F"/>
    <w:rsid w:val="00C75367"/>
    <w:rsid w:val="00C76528"/>
    <w:rsid w:val="00C80D07"/>
    <w:rsid w:val="00C82974"/>
    <w:rsid w:val="00C84516"/>
    <w:rsid w:val="00C86C38"/>
    <w:rsid w:val="00C913B3"/>
    <w:rsid w:val="00C91CAA"/>
    <w:rsid w:val="00C92CC9"/>
    <w:rsid w:val="00C9300A"/>
    <w:rsid w:val="00C932F0"/>
    <w:rsid w:val="00C9416D"/>
    <w:rsid w:val="00C94AF6"/>
    <w:rsid w:val="00C95BAF"/>
    <w:rsid w:val="00CA6BE2"/>
    <w:rsid w:val="00CA700F"/>
    <w:rsid w:val="00CB0A34"/>
    <w:rsid w:val="00CB191A"/>
    <w:rsid w:val="00CB2287"/>
    <w:rsid w:val="00CB27FD"/>
    <w:rsid w:val="00CC05A2"/>
    <w:rsid w:val="00CC491B"/>
    <w:rsid w:val="00CD0BA1"/>
    <w:rsid w:val="00CD3139"/>
    <w:rsid w:val="00CD3197"/>
    <w:rsid w:val="00CD4B5C"/>
    <w:rsid w:val="00CE15EB"/>
    <w:rsid w:val="00CE5801"/>
    <w:rsid w:val="00CE7DEC"/>
    <w:rsid w:val="00D02130"/>
    <w:rsid w:val="00D026BB"/>
    <w:rsid w:val="00D03F37"/>
    <w:rsid w:val="00D04199"/>
    <w:rsid w:val="00D04E14"/>
    <w:rsid w:val="00D056AF"/>
    <w:rsid w:val="00D060D1"/>
    <w:rsid w:val="00D1170B"/>
    <w:rsid w:val="00D14B56"/>
    <w:rsid w:val="00D16D51"/>
    <w:rsid w:val="00D179EA"/>
    <w:rsid w:val="00D20ACE"/>
    <w:rsid w:val="00D21635"/>
    <w:rsid w:val="00D314D5"/>
    <w:rsid w:val="00D31BBC"/>
    <w:rsid w:val="00D3262C"/>
    <w:rsid w:val="00D32CE6"/>
    <w:rsid w:val="00D33910"/>
    <w:rsid w:val="00D35162"/>
    <w:rsid w:val="00D378FF"/>
    <w:rsid w:val="00D40C17"/>
    <w:rsid w:val="00D430C8"/>
    <w:rsid w:val="00D4444E"/>
    <w:rsid w:val="00D520AA"/>
    <w:rsid w:val="00D543B5"/>
    <w:rsid w:val="00D55549"/>
    <w:rsid w:val="00D572C0"/>
    <w:rsid w:val="00D61004"/>
    <w:rsid w:val="00D628D3"/>
    <w:rsid w:val="00D70B23"/>
    <w:rsid w:val="00D711BE"/>
    <w:rsid w:val="00D723D1"/>
    <w:rsid w:val="00D80158"/>
    <w:rsid w:val="00D803D5"/>
    <w:rsid w:val="00D8443A"/>
    <w:rsid w:val="00D86A1D"/>
    <w:rsid w:val="00D94554"/>
    <w:rsid w:val="00D955D5"/>
    <w:rsid w:val="00D9612B"/>
    <w:rsid w:val="00D96EA3"/>
    <w:rsid w:val="00D978E2"/>
    <w:rsid w:val="00D97C79"/>
    <w:rsid w:val="00DA1080"/>
    <w:rsid w:val="00DA3FD8"/>
    <w:rsid w:val="00DA4859"/>
    <w:rsid w:val="00DA5268"/>
    <w:rsid w:val="00DA665E"/>
    <w:rsid w:val="00DB7089"/>
    <w:rsid w:val="00DC60DD"/>
    <w:rsid w:val="00DC75F2"/>
    <w:rsid w:val="00DD4929"/>
    <w:rsid w:val="00DD52CB"/>
    <w:rsid w:val="00DE1D16"/>
    <w:rsid w:val="00DE2F12"/>
    <w:rsid w:val="00DE4449"/>
    <w:rsid w:val="00DF0290"/>
    <w:rsid w:val="00DF375A"/>
    <w:rsid w:val="00DF4BD0"/>
    <w:rsid w:val="00E011BF"/>
    <w:rsid w:val="00E02D11"/>
    <w:rsid w:val="00E036E2"/>
    <w:rsid w:val="00E03BFA"/>
    <w:rsid w:val="00E04375"/>
    <w:rsid w:val="00E04DC4"/>
    <w:rsid w:val="00E051F5"/>
    <w:rsid w:val="00E07C2B"/>
    <w:rsid w:val="00E1737A"/>
    <w:rsid w:val="00E26AF6"/>
    <w:rsid w:val="00E27613"/>
    <w:rsid w:val="00E27AB9"/>
    <w:rsid w:val="00E30293"/>
    <w:rsid w:val="00E31FBF"/>
    <w:rsid w:val="00E32943"/>
    <w:rsid w:val="00E331AA"/>
    <w:rsid w:val="00E34170"/>
    <w:rsid w:val="00E36EE7"/>
    <w:rsid w:val="00E4032A"/>
    <w:rsid w:val="00E40ED4"/>
    <w:rsid w:val="00E41F97"/>
    <w:rsid w:val="00E4368D"/>
    <w:rsid w:val="00E46C2C"/>
    <w:rsid w:val="00E50696"/>
    <w:rsid w:val="00E55A93"/>
    <w:rsid w:val="00E573DD"/>
    <w:rsid w:val="00E608E6"/>
    <w:rsid w:val="00E60C2F"/>
    <w:rsid w:val="00E637B4"/>
    <w:rsid w:val="00E65D60"/>
    <w:rsid w:val="00E66D83"/>
    <w:rsid w:val="00E72F4E"/>
    <w:rsid w:val="00E74FB5"/>
    <w:rsid w:val="00E76F11"/>
    <w:rsid w:val="00E8381E"/>
    <w:rsid w:val="00E939DF"/>
    <w:rsid w:val="00E95AD0"/>
    <w:rsid w:val="00EA1767"/>
    <w:rsid w:val="00EA32BD"/>
    <w:rsid w:val="00EA4B37"/>
    <w:rsid w:val="00EB0381"/>
    <w:rsid w:val="00EB1209"/>
    <w:rsid w:val="00EB1C7D"/>
    <w:rsid w:val="00EB2AE4"/>
    <w:rsid w:val="00EB45A8"/>
    <w:rsid w:val="00EB4C2D"/>
    <w:rsid w:val="00EB6168"/>
    <w:rsid w:val="00EB79CC"/>
    <w:rsid w:val="00EC0560"/>
    <w:rsid w:val="00EC1010"/>
    <w:rsid w:val="00EC732E"/>
    <w:rsid w:val="00EC794E"/>
    <w:rsid w:val="00ED1CEC"/>
    <w:rsid w:val="00ED1E3B"/>
    <w:rsid w:val="00ED46F6"/>
    <w:rsid w:val="00ED5181"/>
    <w:rsid w:val="00ED5310"/>
    <w:rsid w:val="00ED62C7"/>
    <w:rsid w:val="00EE10B3"/>
    <w:rsid w:val="00EE498D"/>
    <w:rsid w:val="00EF0990"/>
    <w:rsid w:val="00EF1F17"/>
    <w:rsid w:val="00EF29CC"/>
    <w:rsid w:val="00EF2C78"/>
    <w:rsid w:val="00EF2CAF"/>
    <w:rsid w:val="00EF346A"/>
    <w:rsid w:val="00EF408D"/>
    <w:rsid w:val="00EF4A45"/>
    <w:rsid w:val="00EF7F91"/>
    <w:rsid w:val="00F0066D"/>
    <w:rsid w:val="00F031C5"/>
    <w:rsid w:val="00F04B54"/>
    <w:rsid w:val="00F10796"/>
    <w:rsid w:val="00F112B8"/>
    <w:rsid w:val="00F12E09"/>
    <w:rsid w:val="00F14517"/>
    <w:rsid w:val="00F16A20"/>
    <w:rsid w:val="00F236B4"/>
    <w:rsid w:val="00F24BBD"/>
    <w:rsid w:val="00F24FCB"/>
    <w:rsid w:val="00F26CB7"/>
    <w:rsid w:val="00F31BB0"/>
    <w:rsid w:val="00F322E4"/>
    <w:rsid w:val="00F35790"/>
    <w:rsid w:val="00F35FA3"/>
    <w:rsid w:val="00F40E4D"/>
    <w:rsid w:val="00F413AD"/>
    <w:rsid w:val="00F41E77"/>
    <w:rsid w:val="00F4231B"/>
    <w:rsid w:val="00F43A39"/>
    <w:rsid w:val="00F43C3F"/>
    <w:rsid w:val="00F466C8"/>
    <w:rsid w:val="00F47E11"/>
    <w:rsid w:val="00F55F63"/>
    <w:rsid w:val="00F62317"/>
    <w:rsid w:val="00F630C2"/>
    <w:rsid w:val="00F65CE0"/>
    <w:rsid w:val="00F70495"/>
    <w:rsid w:val="00F70FE9"/>
    <w:rsid w:val="00F71242"/>
    <w:rsid w:val="00F713DA"/>
    <w:rsid w:val="00F72140"/>
    <w:rsid w:val="00F7333D"/>
    <w:rsid w:val="00F75A52"/>
    <w:rsid w:val="00F7663F"/>
    <w:rsid w:val="00F77303"/>
    <w:rsid w:val="00F81FF8"/>
    <w:rsid w:val="00F8297B"/>
    <w:rsid w:val="00F82BF6"/>
    <w:rsid w:val="00F842E2"/>
    <w:rsid w:val="00F85952"/>
    <w:rsid w:val="00F86980"/>
    <w:rsid w:val="00F91468"/>
    <w:rsid w:val="00F9799D"/>
    <w:rsid w:val="00FA293D"/>
    <w:rsid w:val="00FA384C"/>
    <w:rsid w:val="00FA5C40"/>
    <w:rsid w:val="00FB34AA"/>
    <w:rsid w:val="00FC0ADE"/>
    <w:rsid w:val="00FC3D34"/>
    <w:rsid w:val="00FC5000"/>
    <w:rsid w:val="00FC741C"/>
    <w:rsid w:val="00FD0453"/>
    <w:rsid w:val="00FD4CBC"/>
    <w:rsid w:val="00FD5884"/>
    <w:rsid w:val="00FD731D"/>
    <w:rsid w:val="00FE356C"/>
    <w:rsid w:val="00FE720B"/>
    <w:rsid w:val="00FF1863"/>
    <w:rsid w:val="00FF2C4B"/>
    <w:rsid w:val="00FF64F9"/>
    <w:rsid w:val="00FF7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F3C"/>
    <w:pPr>
      <w:spacing w:after="200" w:line="276" w:lineRule="auto"/>
      <w:jc w:val="both"/>
    </w:pPr>
    <w:rPr>
      <w:rFonts w:ascii="Arial" w:hAnsi="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F3C"/>
    <w:pPr>
      <w:tabs>
        <w:tab w:val="center" w:pos="4513"/>
        <w:tab w:val="right" w:pos="9026"/>
      </w:tabs>
      <w:spacing w:after="0" w:line="240" w:lineRule="auto"/>
      <w:jc w:val="left"/>
    </w:pPr>
    <w:rPr>
      <w:rFonts w:asciiTheme="minorHAnsi" w:hAnsiTheme="minorHAnsi"/>
      <w:lang w:val="en-GB"/>
    </w:rPr>
  </w:style>
  <w:style w:type="character" w:customStyle="1" w:styleId="KopfzeileZchn">
    <w:name w:val="Kopfzeile Zchn"/>
    <w:basedOn w:val="Absatz-Standardschriftart"/>
    <w:link w:val="Kopfzeile"/>
    <w:uiPriority w:val="99"/>
    <w:rsid w:val="003F1F3C"/>
  </w:style>
  <w:style w:type="paragraph" w:styleId="Fuzeile">
    <w:name w:val="footer"/>
    <w:basedOn w:val="Standard"/>
    <w:link w:val="FuzeileZchn"/>
    <w:uiPriority w:val="99"/>
    <w:unhideWhenUsed/>
    <w:rsid w:val="003F1F3C"/>
    <w:pPr>
      <w:tabs>
        <w:tab w:val="center" w:pos="4513"/>
        <w:tab w:val="right" w:pos="9026"/>
      </w:tabs>
      <w:spacing w:after="0" w:line="240" w:lineRule="auto"/>
      <w:jc w:val="left"/>
    </w:pPr>
    <w:rPr>
      <w:rFonts w:asciiTheme="minorHAnsi" w:hAnsiTheme="minorHAnsi"/>
      <w:lang w:val="en-GB"/>
    </w:rPr>
  </w:style>
  <w:style w:type="character" w:customStyle="1" w:styleId="FuzeileZchn">
    <w:name w:val="Fußzeile Zchn"/>
    <w:basedOn w:val="Absatz-Standardschriftart"/>
    <w:link w:val="Fuzeile"/>
    <w:uiPriority w:val="99"/>
    <w:rsid w:val="003F1F3C"/>
  </w:style>
  <w:style w:type="table" w:styleId="Tabellenraster">
    <w:name w:val="Table Grid"/>
    <w:basedOn w:val="NormaleTabelle"/>
    <w:uiPriority w:val="39"/>
    <w:rsid w:val="00E5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4B56"/>
    <w:rPr>
      <w:color w:val="0563C1" w:themeColor="hyperlink"/>
      <w:u w:val="single"/>
    </w:rPr>
  </w:style>
  <w:style w:type="paragraph" w:styleId="Listenabsatz">
    <w:name w:val="List Paragraph"/>
    <w:basedOn w:val="Standard"/>
    <w:uiPriority w:val="34"/>
    <w:qFormat/>
    <w:rsid w:val="009B261C"/>
    <w:pPr>
      <w:ind w:left="720"/>
      <w:contextualSpacing/>
    </w:pPr>
  </w:style>
  <w:style w:type="paragraph" w:styleId="Sprechblasentext">
    <w:name w:val="Balloon Text"/>
    <w:basedOn w:val="Standard"/>
    <w:link w:val="SprechblasentextZchn"/>
    <w:uiPriority w:val="99"/>
    <w:semiHidden/>
    <w:unhideWhenUsed/>
    <w:rsid w:val="006663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6361"/>
    <w:rPr>
      <w:rFonts w:ascii="Segoe UI" w:hAnsi="Segoe UI" w:cs="Segoe UI"/>
      <w:sz w:val="18"/>
      <w:szCs w:val="18"/>
      <w:lang w:val="de-DE"/>
    </w:rPr>
  </w:style>
  <w:style w:type="character" w:styleId="Kommentarzeichen">
    <w:name w:val="annotation reference"/>
    <w:basedOn w:val="Absatz-Standardschriftart"/>
    <w:uiPriority w:val="99"/>
    <w:semiHidden/>
    <w:unhideWhenUsed/>
    <w:rsid w:val="00BF696D"/>
    <w:rPr>
      <w:sz w:val="16"/>
      <w:szCs w:val="16"/>
    </w:rPr>
  </w:style>
  <w:style w:type="paragraph" w:styleId="Kommentartext">
    <w:name w:val="annotation text"/>
    <w:basedOn w:val="Standard"/>
    <w:link w:val="KommentartextZchn"/>
    <w:uiPriority w:val="99"/>
    <w:semiHidden/>
    <w:unhideWhenUsed/>
    <w:rsid w:val="00BF69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696D"/>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BF696D"/>
    <w:rPr>
      <w:b/>
      <w:bCs/>
    </w:rPr>
  </w:style>
  <w:style w:type="character" w:customStyle="1" w:styleId="KommentarthemaZchn">
    <w:name w:val="Kommentarthema Zchn"/>
    <w:basedOn w:val="KommentartextZchn"/>
    <w:link w:val="Kommentarthema"/>
    <w:uiPriority w:val="99"/>
    <w:semiHidden/>
    <w:rsid w:val="00BF696D"/>
    <w:rPr>
      <w:rFonts w:ascii="Arial" w:hAnsi="Arial"/>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F3C"/>
    <w:pPr>
      <w:spacing w:after="200" w:line="276" w:lineRule="auto"/>
      <w:jc w:val="both"/>
    </w:pPr>
    <w:rPr>
      <w:rFonts w:ascii="Arial" w:hAnsi="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1F3C"/>
    <w:pPr>
      <w:tabs>
        <w:tab w:val="center" w:pos="4513"/>
        <w:tab w:val="right" w:pos="9026"/>
      </w:tabs>
      <w:spacing w:after="0" w:line="240" w:lineRule="auto"/>
      <w:jc w:val="left"/>
    </w:pPr>
    <w:rPr>
      <w:rFonts w:asciiTheme="minorHAnsi" w:hAnsiTheme="minorHAnsi"/>
      <w:lang w:val="en-GB"/>
    </w:rPr>
  </w:style>
  <w:style w:type="character" w:customStyle="1" w:styleId="KopfzeileZchn">
    <w:name w:val="Kopfzeile Zchn"/>
    <w:basedOn w:val="Absatz-Standardschriftart"/>
    <w:link w:val="Kopfzeile"/>
    <w:uiPriority w:val="99"/>
    <w:rsid w:val="003F1F3C"/>
  </w:style>
  <w:style w:type="paragraph" w:styleId="Fuzeile">
    <w:name w:val="footer"/>
    <w:basedOn w:val="Standard"/>
    <w:link w:val="FuzeileZchn"/>
    <w:uiPriority w:val="99"/>
    <w:unhideWhenUsed/>
    <w:rsid w:val="003F1F3C"/>
    <w:pPr>
      <w:tabs>
        <w:tab w:val="center" w:pos="4513"/>
        <w:tab w:val="right" w:pos="9026"/>
      </w:tabs>
      <w:spacing w:after="0" w:line="240" w:lineRule="auto"/>
      <w:jc w:val="left"/>
    </w:pPr>
    <w:rPr>
      <w:rFonts w:asciiTheme="minorHAnsi" w:hAnsiTheme="minorHAnsi"/>
      <w:lang w:val="en-GB"/>
    </w:rPr>
  </w:style>
  <w:style w:type="character" w:customStyle="1" w:styleId="FuzeileZchn">
    <w:name w:val="Fußzeile Zchn"/>
    <w:basedOn w:val="Absatz-Standardschriftart"/>
    <w:link w:val="Fuzeile"/>
    <w:uiPriority w:val="99"/>
    <w:rsid w:val="003F1F3C"/>
  </w:style>
  <w:style w:type="table" w:styleId="Tabellenraster">
    <w:name w:val="Table Grid"/>
    <w:basedOn w:val="NormaleTabelle"/>
    <w:uiPriority w:val="39"/>
    <w:rsid w:val="00E5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4B56"/>
    <w:rPr>
      <w:color w:val="0563C1" w:themeColor="hyperlink"/>
      <w:u w:val="single"/>
    </w:rPr>
  </w:style>
  <w:style w:type="paragraph" w:styleId="Listenabsatz">
    <w:name w:val="List Paragraph"/>
    <w:basedOn w:val="Standard"/>
    <w:uiPriority w:val="34"/>
    <w:qFormat/>
    <w:rsid w:val="009B261C"/>
    <w:pPr>
      <w:ind w:left="720"/>
      <w:contextualSpacing/>
    </w:pPr>
  </w:style>
  <w:style w:type="paragraph" w:styleId="Sprechblasentext">
    <w:name w:val="Balloon Text"/>
    <w:basedOn w:val="Standard"/>
    <w:link w:val="SprechblasentextZchn"/>
    <w:uiPriority w:val="99"/>
    <w:semiHidden/>
    <w:unhideWhenUsed/>
    <w:rsid w:val="006663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6361"/>
    <w:rPr>
      <w:rFonts w:ascii="Segoe UI" w:hAnsi="Segoe UI" w:cs="Segoe UI"/>
      <w:sz w:val="18"/>
      <w:szCs w:val="18"/>
      <w:lang w:val="de-DE"/>
    </w:rPr>
  </w:style>
  <w:style w:type="character" w:styleId="Kommentarzeichen">
    <w:name w:val="annotation reference"/>
    <w:basedOn w:val="Absatz-Standardschriftart"/>
    <w:uiPriority w:val="99"/>
    <w:semiHidden/>
    <w:unhideWhenUsed/>
    <w:rsid w:val="00BF696D"/>
    <w:rPr>
      <w:sz w:val="16"/>
      <w:szCs w:val="16"/>
    </w:rPr>
  </w:style>
  <w:style w:type="paragraph" w:styleId="Kommentartext">
    <w:name w:val="annotation text"/>
    <w:basedOn w:val="Standard"/>
    <w:link w:val="KommentartextZchn"/>
    <w:uiPriority w:val="99"/>
    <w:semiHidden/>
    <w:unhideWhenUsed/>
    <w:rsid w:val="00BF69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696D"/>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BF696D"/>
    <w:rPr>
      <w:b/>
      <w:bCs/>
    </w:rPr>
  </w:style>
  <w:style w:type="character" w:customStyle="1" w:styleId="KommentarthemaZchn">
    <w:name w:val="Kommentarthema Zchn"/>
    <w:basedOn w:val="KommentartextZchn"/>
    <w:link w:val="Kommentarthema"/>
    <w:uiPriority w:val="99"/>
    <w:semiHidden/>
    <w:rsid w:val="00BF696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mo@uni-bremen.de"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 Se</dc:creator>
  <cp:lastModifiedBy>Admin</cp:lastModifiedBy>
  <cp:revision>3</cp:revision>
  <cp:lastPrinted>2015-03-12T10:11:00Z</cp:lastPrinted>
  <dcterms:created xsi:type="dcterms:W3CDTF">2015-03-13T10:40:00Z</dcterms:created>
  <dcterms:modified xsi:type="dcterms:W3CDTF">2015-03-13T10:54:00Z</dcterms:modified>
</cp:coreProperties>
</file>